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7E" w:rsidRPr="005C2F4E" w:rsidRDefault="008A487E" w:rsidP="008A487E">
      <w:pPr>
        <w:jc w:val="center"/>
        <w:rPr>
          <w:b/>
          <w:sz w:val="28"/>
          <w:szCs w:val="28"/>
        </w:rPr>
      </w:pPr>
      <w:r w:rsidRPr="005C2F4E">
        <w:rPr>
          <w:b/>
          <w:sz w:val="28"/>
          <w:szCs w:val="28"/>
        </w:rPr>
        <w:t xml:space="preserve">ROMANIA </w:t>
      </w:r>
    </w:p>
    <w:p w:rsidR="008A487E" w:rsidRPr="005C2F4E" w:rsidRDefault="008A487E" w:rsidP="008A487E">
      <w:pPr>
        <w:jc w:val="center"/>
        <w:rPr>
          <w:b/>
          <w:sz w:val="28"/>
          <w:szCs w:val="28"/>
        </w:rPr>
      </w:pPr>
      <w:r w:rsidRPr="005C2F4E">
        <w:rPr>
          <w:b/>
          <w:sz w:val="28"/>
          <w:szCs w:val="28"/>
        </w:rPr>
        <w:t>JUDETUL TIMIS</w:t>
      </w:r>
    </w:p>
    <w:p w:rsidR="008A487E" w:rsidRPr="005C2F4E" w:rsidRDefault="008A487E" w:rsidP="008A487E">
      <w:pPr>
        <w:jc w:val="center"/>
        <w:rPr>
          <w:b/>
          <w:sz w:val="28"/>
          <w:szCs w:val="28"/>
        </w:rPr>
      </w:pPr>
      <w:r w:rsidRPr="005C2F4E">
        <w:rPr>
          <w:b/>
          <w:sz w:val="28"/>
          <w:szCs w:val="28"/>
        </w:rPr>
        <w:t xml:space="preserve">COMUNA REMETEA MARE </w:t>
      </w:r>
    </w:p>
    <w:p w:rsidR="008A487E" w:rsidRDefault="008A487E" w:rsidP="008A487E">
      <w:pPr>
        <w:jc w:val="center"/>
        <w:rPr>
          <w:b/>
          <w:sz w:val="28"/>
          <w:szCs w:val="28"/>
        </w:rPr>
      </w:pPr>
      <w:r w:rsidRPr="005C2F4E">
        <w:rPr>
          <w:b/>
          <w:sz w:val="28"/>
          <w:szCs w:val="28"/>
        </w:rPr>
        <w:t xml:space="preserve">CONSILIUL LOCAL </w:t>
      </w:r>
    </w:p>
    <w:p w:rsidR="008A487E" w:rsidRPr="005C2F4E" w:rsidRDefault="008A487E" w:rsidP="008A487E">
      <w:pPr>
        <w:jc w:val="center"/>
        <w:rPr>
          <w:b/>
          <w:sz w:val="28"/>
          <w:szCs w:val="28"/>
        </w:rPr>
      </w:pPr>
      <w:r>
        <w:rPr>
          <w:b/>
          <w:sz w:val="28"/>
          <w:szCs w:val="28"/>
        </w:rPr>
        <w:t>-------------------------------------------------------------------------</w:t>
      </w:r>
    </w:p>
    <w:p w:rsidR="008A487E" w:rsidRPr="00BD6888" w:rsidRDefault="008A487E" w:rsidP="008A487E">
      <w:pPr>
        <w:pStyle w:val="Heading1"/>
        <w:spacing w:line="240" w:lineRule="auto"/>
        <w:jc w:val="center"/>
        <w:rPr>
          <w:rStyle w:val="Strong"/>
          <w:rFonts w:ascii="Arial Black" w:hAnsi="Arial Black" w:cs="Arial"/>
          <w:b/>
          <w:color w:val="auto"/>
          <w:sz w:val="24"/>
          <w:szCs w:val="24"/>
        </w:rPr>
      </w:pPr>
      <w:r w:rsidRPr="00BD6888">
        <w:rPr>
          <w:rStyle w:val="Strong"/>
          <w:rFonts w:ascii="Arial Black" w:hAnsi="Arial Black" w:cs="Arial"/>
          <w:color w:val="auto"/>
          <w:sz w:val="24"/>
          <w:szCs w:val="24"/>
        </w:rPr>
        <w:t>HOTARARE</w:t>
      </w:r>
    </w:p>
    <w:p w:rsidR="008A487E" w:rsidRDefault="008A487E" w:rsidP="008A487E">
      <w:pPr>
        <w:jc w:val="center"/>
        <w:rPr>
          <w:b/>
        </w:rPr>
      </w:pPr>
      <w:r w:rsidRPr="00BD6888">
        <w:rPr>
          <w:b/>
        </w:rPr>
        <w:t>NR 25 DIN 11.10.2013</w:t>
      </w:r>
    </w:p>
    <w:p w:rsidR="008A487E" w:rsidRPr="00BD6888" w:rsidRDefault="008A487E" w:rsidP="008A487E">
      <w:pPr>
        <w:jc w:val="center"/>
        <w:rPr>
          <w:b/>
        </w:rPr>
      </w:pPr>
    </w:p>
    <w:p w:rsidR="008A487E" w:rsidRDefault="008A487E" w:rsidP="008A487E">
      <w:pPr>
        <w:jc w:val="center"/>
        <w:rPr>
          <w:rFonts w:ascii="Arial" w:hAnsi="Arial" w:cs="Arial"/>
          <w:sz w:val="24"/>
          <w:szCs w:val="24"/>
        </w:rPr>
      </w:pPr>
      <w:r w:rsidRPr="005C2F4E">
        <w:rPr>
          <w:rFonts w:ascii="Arial" w:hAnsi="Arial" w:cs="Arial"/>
          <w:sz w:val="24"/>
          <w:szCs w:val="24"/>
        </w:rPr>
        <w:t>Privind aprobarea organigramei si a statului de functii pentru aparatul de specialitate al primarului din cadrul Primariei Comunei Remetea Mare ,conform OUG nr 77/2013 privind stabilirea unor masuri privind asigurarea functionalitatii administratiei publice locale ,a numarului de posturi si reducerea cheltuielilor la institutiile si autoritatile publice din subordinea ,sub autoritatea sau in coordonarea Guvernului ori a Ministerelor</w:t>
      </w:r>
    </w:p>
    <w:p w:rsidR="008A487E" w:rsidRDefault="008A487E" w:rsidP="008A487E">
      <w:pPr>
        <w:rPr>
          <w:rFonts w:ascii="Arial" w:hAnsi="Arial" w:cs="Arial"/>
          <w:sz w:val="24"/>
          <w:szCs w:val="24"/>
        </w:rPr>
      </w:pPr>
    </w:p>
    <w:p w:rsidR="008A487E" w:rsidRPr="005C2F4E" w:rsidRDefault="008A487E" w:rsidP="008A487E">
      <w:pPr>
        <w:jc w:val="both"/>
        <w:rPr>
          <w:rFonts w:ascii="Arial" w:hAnsi="Arial" w:cs="Arial"/>
          <w:sz w:val="24"/>
          <w:szCs w:val="24"/>
        </w:rPr>
      </w:pPr>
      <w:r w:rsidRPr="005C2F4E">
        <w:rPr>
          <w:rFonts w:ascii="Arial" w:hAnsi="Arial" w:cs="Arial"/>
          <w:sz w:val="24"/>
          <w:szCs w:val="24"/>
        </w:rPr>
        <w:tab/>
        <w:t>Consiliul Local al comunei Remetea Mare,jud Timis</w:t>
      </w:r>
    </w:p>
    <w:p w:rsidR="008A487E" w:rsidRPr="005C2F4E" w:rsidRDefault="008A487E" w:rsidP="008A487E">
      <w:pPr>
        <w:pStyle w:val="ListParagraph"/>
        <w:numPr>
          <w:ilvl w:val="0"/>
          <w:numId w:val="1"/>
        </w:numPr>
        <w:tabs>
          <w:tab w:val="left" w:pos="1665"/>
        </w:tabs>
        <w:jc w:val="both"/>
        <w:rPr>
          <w:rFonts w:ascii="Arial" w:hAnsi="Arial" w:cs="Arial"/>
          <w:sz w:val="24"/>
          <w:szCs w:val="24"/>
        </w:rPr>
      </w:pPr>
      <w:r w:rsidRPr="005C2F4E">
        <w:rPr>
          <w:rFonts w:ascii="Arial" w:hAnsi="Arial" w:cs="Arial"/>
          <w:sz w:val="24"/>
          <w:szCs w:val="24"/>
        </w:rPr>
        <w:t xml:space="preserve"> Avand in vedere nota de fundamentare nr 3153/2013 a primarului comunei Remetea Mare ,prin care propune avizarea Organigramei ,a Statului de Functii pentru aparatul de  specialitate al primarului din cadrul Primariei Comunei Remetea Mare,</w:t>
      </w:r>
    </w:p>
    <w:p w:rsidR="008A487E" w:rsidRPr="00BD6888" w:rsidRDefault="008A487E" w:rsidP="008A487E">
      <w:pPr>
        <w:pStyle w:val="ListParagraph"/>
        <w:numPr>
          <w:ilvl w:val="0"/>
          <w:numId w:val="1"/>
        </w:numPr>
        <w:jc w:val="both"/>
        <w:rPr>
          <w:rFonts w:ascii="Calibri" w:hAnsi="Calibri" w:cs="Arial"/>
        </w:rPr>
      </w:pPr>
      <w:r w:rsidRPr="00BD6888">
        <w:rPr>
          <w:rFonts w:ascii="Arial" w:hAnsi="Arial" w:cs="Arial"/>
          <w:sz w:val="24"/>
          <w:szCs w:val="24"/>
        </w:rPr>
        <w:t xml:space="preserve"> Tinand cont de avizul favorabil al Agentiei Nationale a Functionarilor Publici nr 29270/2013      </w:t>
      </w:r>
    </w:p>
    <w:p w:rsidR="008A487E" w:rsidRPr="00BD6888" w:rsidRDefault="008A487E" w:rsidP="008A487E">
      <w:pPr>
        <w:rPr>
          <w:rFonts w:ascii="Arial" w:hAnsi="Arial" w:cs="Arial"/>
          <w:sz w:val="24"/>
          <w:szCs w:val="24"/>
        </w:rPr>
      </w:pPr>
      <w:r w:rsidRPr="00BD6888">
        <w:t xml:space="preserve">     </w:t>
      </w:r>
      <w:r w:rsidRPr="00BD6888">
        <w:rPr>
          <w:rFonts w:ascii="Arial" w:hAnsi="Arial" w:cs="Arial"/>
          <w:sz w:val="24"/>
          <w:szCs w:val="24"/>
        </w:rPr>
        <w:t xml:space="preserve">-  Având în vedere avizele favorabile ale Comisiilor de specialitate din cadrul      </w:t>
      </w:r>
      <w:r>
        <w:rPr>
          <w:rFonts w:ascii="Arial" w:hAnsi="Arial" w:cs="Arial"/>
          <w:sz w:val="24"/>
          <w:szCs w:val="24"/>
        </w:rPr>
        <w:t xml:space="preserve">   </w:t>
      </w:r>
      <w:r w:rsidRPr="00BD6888">
        <w:rPr>
          <w:rFonts w:ascii="Arial" w:hAnsi="Arial" w:cs="Arial"/>
          <w:sz w:val="24"/>
          <w:szCs w:val="24"/>
        </w:rPr>
        <w:t>Consiliului Local al Comunei Remetea Mare;</w:t>
      </w:r>
    </w:p>
    <w:p w:rsidR="008A487E" w:rsidRPr="005C2F4E" w:rsidRDefault="008A487E" w:rsidP="008A487E">
      <w:pPr>
        <w:pStyle w:val="ListParagraph"/>
        <w:numPr>
          <w:ilvl w:val="0"/>
          <w:numId w:val="1"/>
        </w:numPr>
        <w:tabs>
          <w:tab w:val="left" w:pos="1665"/>
        </w:tabs>
        <w:jc w:val="both"/>
        <w:rPr>
          <w:rStyle w:val="Strong"/>
          <w:rFonts w:ascii="Arial" w:hAnsi="Arial" w:cs="Arial"/>
          <w:b w:val="0"/>
          <w:sz w:val="24"/>
          <w:szCs w:val="24"/>
        </w:rPr>
      </w:pPr>
      <w:r w:rsidRPr="005C2F4E">
        <w:rPr>
          <w:rStyle w:val="Strong"/>
          <w:rFonts w:ascii="Arial" w:hAnsi="Arial" w:cs="Arial"/>
          <w:sz w:val="24"/>
          <w:szCs w:val="24"/>
        </w:rPr>
        <w:t>In conformitate cu prevederile art 107 aliniatul (1)litera a)si b)aliniatul (2)litera b)aliniatul (4 ) din Legea nr.188/1999 republicata privind Statutul funcţionarilor publici;</w:t>
      </w:r>
    </w:p>
    <w:p w:rsidR="008A487E" w:rsidRPr="005C2F4E" w:rsidRDefault="008A487E" w:rsidP="008A487E">
      <w:pPr>
        <w:pStyle w:val="ListParagraph"/>
        <w:numPr>
          <w:ilvl w:val="0"/>
          <w:numId w:val="1"/>
        </w:numPr>
        <w:jc w:val="both"/>
        <w:rPr>
          <w:rFonts w:ascii="Arial" w:hAnsi="Arial" w:cs="Arial"/>
          <w:sz w:val="24"/>
          <w:szCs w:val="24"/>
        </w:rPr>
      </w:pPr>
      <w:r w:rsidRPr="005C2F4E">
        <w:rPr>
          <w:rFonts w:ascii="Arial" w:hAnsi="Arial" w:cs="Arial"/>
          <w:sz w:val="24"/>
          <w:szCs w:val="24"/>
        </w:rPr>
        <w:t xml:space="preserve">Avand in vedere  OUG nr 77/2013 privind stabilirea unor masuri privind asigurarea functionalitatii administratiei publice locale ,a numarului de posturi si reducerea cheltuielilor la institutiile si autoritatile publice din subordinea ,sub autoritatea sau in coordonarea Guvernului ori a Ministerelor </w:t>
      </w:r>
    </w:p>
    <w:p w:rsidR="008A487E" w:rsidRPr="005C2F4E" w:rsidRDefault="008A487E" w:rsidP="008A487E">
      <w:pPr>
        <w:pStyle w:val="ListParagraph"/>
        <w:numPr>
          <w:ilvl w:val="0"/>
          <w:numId w:val="1"/>
        </w:numPr>
        <w:tabs>
          <w:tab w:val="left" w:pos="1665"/>
        </w:tabs>
        <w:jc w:val="both"/>
        <w:rPr>
          <w:rStyle w:val="Strong"/>
          <w:rFonts w:ascii="Arial" w:hAnsi="Arial" w:cs="Arial"/>
          <w:b w:val="0"/>
          <w:sz w:val="24"/>
          <w:szCs w:val="24"/>
        </w:rPr>
      </w:pPr>
      <w:r w:rsidRPr="005C2F4E">
        <w:rPr>
          <w:rStyle w:val="Strong"/>
          <w:rFonts w:ascii="Arial" w:hAnsi="Arial" w:cs="Arial"/>
          <w:sz w:val="24"/>
          <w:szCs w:val="24"/>
        </w:rPr>
        <w:t xml:space="preserve">Prevederile Legii nr. 284/2010 privind salarizarea personalului plătit din fonduri publice, cu modificările şi compltările ulterioare; . </w:t>
      </w:r>
    </w:p>
    <w:p w:rsidR="008A487E" w:rsidRPr="005C2F4E" w:rsidRDefault="008A487E" w:rsidP="008A487E">
      <w:pPr>
        <w:pStyle w:val="ListParagraph"/>
        <w:numPr>
          <w:ilvl w:val="0"/>
          <w:numId w:val="1"/>
        </w:numPr>
        <w:tabs>
          <w:tab w:val="left" w:pos="1665"/>
        </w:tabs>
        <w:jc w:val="both"/>
        <w:rPr>
          <w:rStyle w:val="Strong"/>
          <w:rFonts w:ascii="Arial" w:hAnsi="Arial" w:cs="Arial"/>
          <w:b w:val="0"/>
          <w:sz w:val="24"/>
          <w:szCs w:val="24"/>
        </w:rPr>
      </w:pPr>
      <w:r w:rsidRPr="005C2F4E">
        <w:rPr>
          <w:rStyle w:val="Strong"/>
          <w:rFonts w:ascii="Arial" w:hAnsi="Arial" w:cs="Arial"/>
          <w:sz w:val="24"/>
          <w:szCs w:val="24"/>
        </w:rPr>
        <w:lastRenderedPageBreak/>
        <w:t xml:space="preserve">Prevederile Legii nr.53/2003 - Codul Muncii, cu modificările şi completările ulterioare; </w:t>
      </w:r>
    </w:p>
    <w:p w:rsidR="008A487E" w:rsidRPr="005C2F4E" w:rsidRDefault="008A487E" w:rsidP="008A487E">
      <w:pPr>
        <w:pStyle w:val="ListParagraph"/>
        <w:numPr>
          <w:ilvl w:val="0"/>
          <w:numId w:val="1"/>
        </w:numPr>
        <w:tabs>
          <w:tab w:val="left" w:pos="1665"/>
        </w:tabs>
        <w:jc w:val="both"/>
        <w:rPr>
          <w:rStyle w:val="Strong"/>
          <w:rFonts w:ascii="Arial" w:hAnsi="Arial" w:cs="Arial"/>
          <w:sz w:val="24"/>
          <w:szCs w:val="24"/>
        </w:rPr>
      </w:pPr>
      <w:r w:rsidRPr="005C2F4E">
        <w:rPr>
          <w:rStyle w:val="Strong"/>
          <w:rFonts w:ascii="Arial" w:hAnsi="Arial" w:cs="Arial"/>
          <w:sz w:val="24"/>
          <w:szCs w:val="24"/>
        </w:rPr>
        <w:t>În temeiul art. 36 alin. (3), lit. b) din Legea nr. 215/2001 a administraţiei publice locale, republicată ,cu modificările şi completările ulterioare,</w:t>
      </w:r>
    </w:p>
    <w:p w:rsidR="008A487E" w:rsidRPr="005C2F4E" w:rsidRDefault="008A487E" w:rsidP="008A487E">
      <w:pPr>
        <w:pStyle w:val="Heading1"/>
        <w:spacing w:line="240" w:lineRule="auto"/>
        <w:jc w:val="center"/>
        <w:rPr>
          <w:rStyle w:val="Strong"/>
          <w:rFonts w:ascii="Arial Black" w:hAnsi="Arial Black" w:cs="Arial"/>
          <w:b/>
          <w:color w:val="auto"/>
          <w:sz w:val="24"/>
          <w:szCs w:val="24"/>
        </w:rPr>
      </w:pPr>
      <w:r w:rsidRPr="005C2F4E">
        <w:rPr>
          <w:rStyle w:val="Strong"/>
          <w:rFonts w:ascii="Arial Black" w:hAnsi="Arial Black" w:cs="Arial"/>
          <w:color w:val="auto"/>
          <w:sz w:val="24"/>
          <w:szCs w:val="24"/>
        </w:rPr>
        <w:t>HOTĂRĂŞTE:</w:t>
      </w:r>
    </w:p>
    <w:p w:rsidR="008A487E" w:rsidRPr="005C2F4E" w:rsidRDefault="008A487E" w:rsidP="008A487E">
      <w:pPr>
        <w:rPr>
          <w:rFonts w:ascii="Arial" w:hAnsi="Arial" w:cs="Arial"/>
          <w:sz w:val="24"/>
          <w:szCs w:val="24"/>
        </w:rPr>
      </w:pPr>
    </w:p>
    <w:p w:rsidR="008A487E" w:rsidRPr="005C2F4E" w:rsidRDefault="008A487E" w:rsidP="008A487E">
      <w:pPr>
        <w:pStyle w:val="Heading1"/>
        <w:jc w:val="both"/>
        <w:rPr>
          <w:rFonts w:ascii="Arial" w:eastAsia="HiddenHorzOCR" w:hAnsi="Arial" w:cs="Arial"/>
          <w:b w:val="0"/>
          <w:color w:val="auto"/>
          <w:sz w:val="24"/>
          <w:szCs w:val="24"/>
        </w:rPr>
      </w:pPr>
      <w:r w:rsidRPr="005C2F4E">
        <w:rPr>
          <w:rFonts w:ascii="Arial" w:hAnsi="Arial" w:cs="Arial"/>
          <w:color w:val="auto"/>
          <w:sz w:val="24"/>
          <w:szCs w:val="24"/>
        </w:rPr>
        <w:t xml:space="preserve">Art. 1. </w:t>
      </w:r>
      <w:r w:rsidRPr="005C2F4E">
        <w:rPr>
          <w:rFonts w:ascii="Arial" w:hAnsi="Arial" w:cs="Arial"/>
          <w:b w:val="0"/>
          <w:color w:val="auto"/>
          <w:sz w:val="24"/>
          <w:szCs w:val="24"/>
        </w:rPr>
        <w:t>Se a</w:t>
      </w:r>
      <w:r>
        <w:rPr>
          <w:rFonts w:ascii="Arial" w:hAnsi="Arial" w:cs="Arial"/>
          <w:b w:val="0"/>
          <w:color w:val="auto"/>
          <w:sz w:val="24"/>
          <w:szCs w:val="24"/>
        </w:rPr>
        <w:t>proba  Organigrama</w:t>
      </w:r>
      <w:r w:rsidRPr="005C2F4E">
        <w:rPr>
          <w:rFonts w:ascii="Arial" w:hAnsi="Arial" w:cs="Arial"/>
          <w:b w:val="0"/>
          <w:color w:val="auto"/>
          <w:sz w:val="24"/>
          <w:szCs w:val="24"/>
        </w:rPr>
        <w:t xml:space="preserve">  si  Statul de Functii pentru aparatul de  specialitate al primarului din cadrul Primariei Comunei Remetea Mare, in baza OUG 77/2013,conform Anexelor 1 si 2 , parte </w:t>
      </w:r>
      <w:r w:rsidRPr="005C2F4E">
        <w:rPr>
          <w:rFonts w:ascii="Arial" w:eastAsia="HiddenHorzOCR" w:hAnsi="Arial" w:cs="Arial"/>
          <w:b w:val="0"/>
          <w:color w:val="auto"/>
          <w:sz w:val="24"/>
          <w:szCs w:val="24"/>
        </w:rPr>
        <w:t xml:space="preserve">integrantă </w:t>
      </w:r>
      <w:r w:rsidRPr="005C2F4E">
        <w:rPr>
          <w:rFonts w:ascii="Arial" w:hAnsi="Arial" w:cs="Arial"/>
          <w:b w:val="0"/>
          <w:color w:val="auto"/>
          <w:sz w:val="24"/>
          <w:szCs w:val="24"/>
        </w:rPr>
        <w:t xml:space="preserve">a prezentei </w:t>
      </w:r>
      <w:r w:rsidRPr="005C2F4E">
        <w:rPr>
          <w:rFonts w:ascii="Arial" w:eastAsia="HiddenHorzOCR" w:hAnsi="Arial" w:cs="Arial"/>
          <w:b w:val="0"/>
          <w:color w:val="auto"/>
          <w:sz w:val="24"/>
          <w:szCs w:val="24"/>
        </w:rPr>
        <w:t>hotărâ</w:t>
      </w:r>
      <w:r>
        <w:rPr>
          <w:rFonts w:ascii="Arial" w:eastAsia="HiddenHorzOCR" w:hAnsi="Arial" w:cs="Arial"/>
          <w:b w:val="0"/>
          <w:color w:val="auto"/>
          <w:sz w:val="24"/>
          <w:szCs w:val="24"/>
        </w:rPr>
        <w:t>ri;</w:t>
      </w:r>
    </w:p>
    <w:p w:rsidR="008A487E" w:rsidRPr="005C2F4E" w:rsidRDefault="008A487E" w:rsidP="008A487E">
      <w:pPr>
        <w:pStyle w:val="Heading1"/>
        <w:jc w:val="both"/>
        <w:rPr>
          <w:rFonts w:ascii="Arial" w:hAnsi="Arial" w:cs="Arial"/>
          <w:b w:val="0"/>
          <w:color w:val="auto"/>
          <w:sz w:val="24"/>
          <w:szCs w:val="24"/>
        </w:rPr>
      </w:pPr>
      <w:r w:rsidRPr="005C2F4E">
        <w:rPr>
          <w:rFonts w:ascii="Arial" w:hAnsi="Arial" w:cs="Arial"/>
          <w:b w:val="0"/>
          <w:color w:val="auto"/>
          <w:sz w:val="24"/>
          <w:szCs w:val="24"/>
        </w:rPr>
        <w:t>Art. 2. Pr</w:t>
      </w:r>
      <w:r>
        <w:rPr>
          <w:rFonts w:ascii="Arial" w:hAnsi="Arial" w:cs="Arial"/>
          <w:b w:val="0"/>
          <w:color w:val="auto"/>
          <w:sz w:val="24"/>
          <w:szCs w:val="24"/>
        </w:rPr>
        <w:t>i</w:t>
      </w:r>
      <w:r w:rsidRPr="005C2F4E">
        <w:rPr>
          <w:rFonts w:ascii="Arial" w:hAnsi="Arial" w:cs="Arial"/>
          <w:b w:val="0"/>
          <w:color w:val="auto"/>
          <w:sz w:val="24"/>
          <w:szCs w:val="24"/>
        </w:rPr>
        <w:t xml:space="preserve">marul </w:t>
      </w:r>
      <w:r w:rsidRPr="005C2F4E">
        <w:rPr>
          <w:rFonts w:ascii="Arial" w:eastAsia="HiddenHorzOCR" w:hAnsi="Arial" w:cs="Arial"/>
          <w:b w:val="0"/>
          <w:color w:val="auto"/>
          <w:sz w:val="24"/>
          <w:szCs w:val="24"/>
        </w:rPr>
        <w:t xml:space="preserve">comunei Remetea Mare </w:t>
      </w:r>
      <w:r w:rsidRPr="005C2F4E">
        <w:rPr>
          <w:rFonts w:ascii="Arial" w:hAnsi="Arial" w:cs="Arial"/>
          <w:b w:val="0"/>
          <w:color w:val="auto"/>
          <w:sz w:val="24"/>
          <w:szCs w:val="24"/>
        </w:rPr>
        <w:t xml:space="preserve"> va asigura aducerea la îndeplinire a prevederilor prezentei </w:t>
      </w:r>
      <w:r w:rsidRPr="005C2F4E">
        <w:rPr>
          <w:rFonts w:ascii="Arial" w:eastAsia="HiddenHorzOCR" w:hAnsi="Arial" w:cs="Arial"/>
          <w:b w:val="0"/>
          <w:color w:val="auto"/>
          <w:sz w:val="24"/>
          <w:szCs w:val="24"/>
        </w:rPr>
        <w:t xml:space="preserve">hotărâri </w:t>
      </w:r>
      <w:r w:rsidRPr="005C2F4E">
        <w:rPr>
          <w:rFonts w:ascii="Arial" w:hAnsi="Arial" w:cs="Arial"/>
          <w:b w:val="0"/>
          <w:color w:val="auto"/>
          <w:sz w:val="24"/>
          <w:szCs w:val="24"/>
        </w:rPr>
        <w:t>prin serviciile de specialitate</w:t>
      </w:r>
      <w:r>
        <w:rPr>
          <w:rFonts w:ascii="Arial" w:hAnsi="Arial" w:cs="Arial"/>
          <w:b w:val="0"/>
          <w:color w:val="auto"/>
          <w:sz w:val="24"/>
          <w:szCs w:val="24"/>
        </w:rPr>
        <w:t>;</w:t>
      </w:r>
    </w:p>
    <w:p w:rsidR="008A487E" w:rsidRPr="005C2F4E" w:rsidRDefault="008A487E" w:rsidP="008A487E">
      <w:pPr>
        <w:pStyle w:val="Heading1"/>
        <w:jc w:val="both"/>
        <w:rPr>
          <w:rFonts w:ascii="Arial" w:hAnsi="Arial" w:cs="Arial"/>
          <w:b w:val="0"/>
          <w:color w:val="auto"/>
          <w:sz w:val="24"/>
          <w:szCs w:val="24"/>
        </w:rPr>
      </w:pPr>
      <w:r w:rsidRPr="005C2F4E">
        <w:rPr>
          <w:rFonts w:ascii="Arial" w:hAnsi="Arial" w:cs="Arial"/>
          <w:b w:val="0"/>
          <w:color w:val="auto"/>
          <w:sz w:val="24"/>
          <w:szCs w:val="24"/>
        </w:rPr>
        <w:t>Art. 3. Prezenta hotarare se comunica:</w:t>
      </w:r>
    </w:p>
    <w:p w:rsidR="008A487E" w:rsidRPr="005C2F4E" w:rsidRDefault="008A487E" w:rsidP="008A487E">
      <w:pPr>
        <w:pStyle w:val="NoSpacing"/>
        <w:jc w:val="both"/>
        <w:rPr>
          <w:rStyle w:val="Strong"/>
          <w:rFonts w:ascii="Arial" w:hAnsi="Arial" w:cs="Arial"/>
          <w:b w:val="0"/>
          <w:sz w:val="24"/>
          <w:szCs w:val="24"/>
        </w:rPr>
      </w:pPr>
    </w:p>
    <w:p w:rsidR="008A487E" w:rsidRPr="005C2F4E" w:rsidRDefault="008A487E" w:rsidP="008A487E">
      <w:pPr>
        <w:pStyle w:val="NoSpacing"/>
        <w:jc w:val="both"/>
        <w:rPr>
          <w:rStyle w:val="Strong"/>
          <w:rFonts w:ascii="Arial" w:hAnsi="Arial" w:cs="Arial"/>
          <w:b w:val="0"/>
          <w:sz w:val="24"/>
          <w:szCs w:val="24"/>
        </w:rPr>
      </w:pPr>
      <w:r w:rsidRPr="005C2F4E">
        <w:rPr>
          <w:rStyle w:val="Strong"/>
          <w:rFonts w:ascii="Arial" w:hAnsi="Arial" w:cs="Arial"/>
          <w:sz w:val="24"/>
          <w:szCs w:val="24"/>
        </w:rPr>
        <w:t>- Instituţiei Prefectului -  Judeţul Timiş;</w:t>
      </w:r>
    </w:p>
    <w:p w:rsidR="008A487E" w:rsidRPr="005C2F4E" w:rsidRDefault="008A487E" w:rsidP="008A487E">
      <w:pPr>
        <w:pStyle w:val="NoSpacing"/>
        <w:jc w:val="both"/>
        <w:rPr>
          <w:rStyle w:val="Strong"/>
          <w:rFonts w:ascii="Arial" w:hAnsi="Arial" w:cs="Arial"/>
          <w:b w:val="0"/>
          <w:sz w:val="24"/>
          <w:szCs w:val="24"/>
        </w:rPr>
      </w:pPr>
      <w:r w:rsidRPr="005C2F4E">
        <w:rPr>
          <w:rStyle w:val="Strong"/>
          <w:rFonts w:ascii="Arial" w:hAnsi="Arial" w:cs="Arial"/>
          <w:sz w:val="24"/>
          <w:szCs w:val="24"/>
        </w:rPr>
        <w:t>-</w:t>
      </w:r>
      <w:r>
        <w:rPr>
          <w:rStyle w:val="Strong"/>
          <w:rFonts w:ascii="Arial" w:hAnsi="Arial" w:cs="Arial"/>
          <w:sz w:val="24"/>
          <w:szCs w:val="24"/>
        </w:rPr>
        <w:t xml:space="preserve"> P</w:t>
      </w:r>
      <w:r w:rsidRPr="005C2F4E">
        <w:rPr>
          <w:rStyle w:val="Strong"/>
          <w:rFonts w:ascii="Arial" w:hAnsi="Arial" w:cs="Arial"/>
          <w:sz w:val="24"/>
          <w:szCs w:val="24"/>
        </w:rPr>
        <w:t>rimarului Comunei Remetea Mare,</w:t>
      </w:r>
    </w:p>
    <w:p w:rsidR="008A487E" w:rsidRPr="005C2F4E" w:rsidRDefault="008A487E" w:rsidP="008A487E">
      <w:pPr>
        <w:pStyle w:val="NoSpacing"/>
        <w:jc w:val="both"/>
        <w:rPr>
          <w:rStyle w:val="Strong"/>
          <w:rFonts w:ascii="Arial" w:hAnsi="Arial" w:cs="Arial"/>
          <w:b w:val="0"/>
          <w:sz w:val="24"/>
          <w:szCs w:val="24"/>
        </w:rPr>
      </w:pPr>
      <w:r w:rsidRPr="005C2F4E">
        <w:rPr>
          <w:rStyle w:val="Strong"/>
          <w:rFonts w:ascii="Arial" w:hAnsi="Arial" w:cs="Arial"/>
          <w:sz w:val="24"/>
          <w:szCs w:val="24"/>
        </w:rPr>
        <w:t>- Consiliului Local Remetea Mare</w:t>
      </w:r>
    </w:p>
    <w:p w:rsidR="008A487E" w:rsidRPr="005C2F4E" w:rsidRDefault="008A487E" w:rsidP="008A487E">
      <w:pPr>
        <w:pStyle w:val="NoSpacing"/>
        <w:jc w:val="both"/>
        <w:rPr>
          <w:rStyle w:val="Strong"/>
          <w:rFonts w:ascii="Arial" w:hAnsi="Arial" w:cs="Arial"/>
          <w:b w:val="0"/>
          <w:sz w:val="24"/>
          <w:szCs w:val="24"/>
        </w:rPr>
      </w:pPr>
      <w:r w:rsidRPr="005C2F4E">
        <w:rPr>
          <w:rStyle w:val="Strong"/>
          <w:rFonts w:ascii="Arial" w:hAnsi="Arial" w:cs="Arial"/>
          <w:sz w:val="24"/>
          <w:szCs w:val="24"/>
        </w:rPr>
        <w:t>-</w:t>
      </w:r>
      <w:r>
        <w:rPr>
          <w:rStyle w:val="Strong"/>
          <w:rFonts w:ascii="Arial" w:hAnsi="Arial" w:cs="Arial"/>
          <w:sz w:val="24"/>
          <w:szCs w:val="24"/>
        </w:rPr>
        <w:t xml:space="preserve"> </w:t>
      </w:r>
      <w:r w:rsidRPr="005C2F4E">
        <w:rPr>
          <w:rStyle w:val="Strong"/>
          <w:rFonts w:ascii="Arial" w:hAnsi="Arial" w:cs="Arial"/>
          <w:sz w:val="24"/>
          <w:szCs w:val="24"/>
        </w:rPr>
        <w:t>Agentiei Nationale a Functionarilor Publici  Bucuresti</w:t>
      </w:r>
    </w:p>
    <w:p w:rsidR="008A487E" w:rsidRPr="005C2F4E" w:rsidRDefault="008A487E" w:rsidP="008A487E">
      <w:pPr>
        <w:pStyle w:val="NoSpacing"/>
        <w:jc w:val="both"/>
        <w:rPr>
          <w:rStyle w:val="Strong"/>
          <w:rFonts w:ascii="Arial" w:hAnsi="Arial" w:cs="Arial"/>
          <w:b w:val="0"/>
          <w:sz w:val="24"/>
          <w:szCs w:val="24"/>
        </w:rPr>
      </w:pPr>
      <w:r w:rsidRPr="005C2F4E">
        <w:rPr>
          <w:rStyle w:val="Strong"/>
          <w:rFonts w:ascii="Arial" w:hAnsi="Arial" w:cs="Arial"/>
          <w:sz w:val="24"/>
          <w:szCs w:val="24"/>
        </w:rPr>
        <w:t>- Compartimentului contabilitate din cadrul aparatului de specialitate al primarului Comunei Remetea Mare</w:t>
      </w:r>
    </w:p>
    <w:p w:rsidR="008A487E" w:rsidRPr="005C2F4E" w:rsidRDefault="008A487E" w:rsidP="008A487E">
      <w:pPr>
        <w:pStyle w:val="NoSpacing"/>
        <w:jc w:val="both"/>
        <w:rPr>
          <w:rFonts w:ascii="Arial" w:hAnsi="Arial" w:cs="Arial"/>
          <w:sz w:val="24"/>
          <w:szCs w:val="24"/>
        </w:rPr>
      </w:pPr>
      <w:r>
        <w:rPr>
          <w:rStyle w:val="Strong"/>
          <w:rFonts w:ascii="Arial" w:hAnsi="Arial" w:cs="Arial"/>
          <w:sz w:val="24"/>
          <w:szCs w:val="24"/>
        </w:rPr>
        <w:t xml:space="preserve">- </w:t>
      </w:r>
      <w:r w:rsidRPr="005C2F4E">
        <w:rPr>
          <w:rStyle w:val="Strong"/>
          <w:rFonts w:ascii="Arial" w:hAnsi="Arial" w:cs="Arial"/>
          <w:sz w:val="24"/>
          <w:szCs w:val="24"/>
        </w:rPr>
        <w:t>Cetăţenilor prin afişare</w:t>
      </w:r>
      <w:r w:rsidRPr="005C2F4E">
        <w:rPr>
          <w:rFonts w:ascii="Arial" w:hAnsi="Arial" w:cs="Arial"/>
          <w:sz w:val="24"/>
          <w:szCs w:val="24"/>
        </w:rPr>
        <w:t>.</w:t>
      </w:r>
    </w:p>
    <w:p w:rsidR="008A487E" w:rsidRDefault="008A487E" w:rsidP="008A487E">
      <w:pPr>
        <w:jc w:val="both"/>
        <w:rPr>
          <w:rFonts w:ascii="Arial" w:hAnsi="Arial" w:cs="Arial"/>
          <w:sz w:val="24"/>
          <w:szCs w:val="24"/>
        </w:rPr>
      </w:pPr>
    </w:p>
    <w:p w:rsidR="008A487E" w:rsidRDefault="008A487E" w:rsidP="008A487E">
      <w:pPr>
        <w:jc w:val="both"/>
        <w:rPr>
          <w:rFonts w:ascii="Arial" w:hAnsi="Arial" w:cs="Arial"/>
          <w:sz w:val="24"/>
          <w:szCs w:val="24"/>
        </w:rPr>
      </w:pPr>
    </w:p>
    <w:p w:rsidR="008A487E" w:rsidRPr="005C2F4E" w:rsidRDefault="008A487E" w:rsidP="008A487E">
      <w:pPr>
        <w:jc w:val="both"/>
        <w:rPr>
          <w:rFonts w:ascii="Arial" w:hAnsi="Arial" w:cs="Arial"/>
          <w:sz w:val="24"/>
          <w:szCs w:val="24"/>
        </w:rPr>
      </w:pPr>
    </w:p>
    <w:p w:rsidR="008A487E" w:rsidRDefault="008A487E" w:rsidP="008A487E">
      <w:pPr>
        <w:tabs>
          <w:tab w:val="left" w:pos="2835"/>
          <w:tab w:val="left" w:pos="5850"/>
        </w:tabs>
        <w:rPr>
          <w:rFonts w:ascii="Arial" w:hAnsi="Arial" w:cs="Arial"/>
          <w:sz w:val="24"/>
          <w:szCs w:val="24"/>
        </w:rPr>
      </w:pPr>
      <w:r>
        <w:rPr>
          <w:rFonts w:ascii="Arial" w:hAnsi="Arial" w:cs="Arial"/>
          <w:sz w:val="24"/>
          <w:szCs w:val="24"/>
        </w:rPr>
        <w:t xml:space="preserve">PRESEDINTE DE SEDINTA </w:t>
      </w:r>
      <w:r>
        <w:rPr>
          <w:rFonts w:ascii="Arial" w:hAnsi="Arial" w:cs="Arial"/>
          <w:sz w:val="24"/>
          <w:szCs w:val="24"/>
        </w:rPr>
        <w:tab/>
        <w:t>SECRETAR COMUNA</w:t>
      </w:r>
    </w:p>
    <w:p w:rsidR="008A487E" w:rsidRDefault="008A487E" w:rsidP="008A487E">
      <w:pPr>
        <w:tabs>
          <w:tab w:val="left" w:pos="2835"/>
        </w:tabs>
        <w:rPr>
          <w:rFonts w:ascii="Arial" w:hAnsi="Arial" w:cs="Arial"/>
          <w:sz w:val="24"/>
          <w:szCs w:val="24"/>
        </w:rPr>
      </w:pPr>
      <w:r>
        <w:rPr>
          <w:rFonts w:ascii="Arial" w:hAnsi="Arial" w:cs="Arial"/>
          <w:sz w:val="24"/>
          <w:szCs w:val="24"/>
        </w:rPr>
        <w:t>Consilier CISMARU STEFAN                                         Gyulai Claudia Iuliana</w:t>
      </w:r>
    </w:p>
    <w:p w:rsidR="008A487E" w:rsidRPr="005C2F4E" w:rsidRDefault="008A487E" w:rsidP="008A487E">
      <w:pPr>
        <w:rPr>
          <w:rFonts w:ascii="Arial" w:hAnsi="Arial" w:cs="Arial"/>
          <w:sz w:val="24"/>
          <w:szCs w:val="24"/>
        </w:rPr>
      </w:pPr>
    </w:p>
    <w:p w:rsidR="008A487E" w:rsidRDefault="008A487E" w:rsidP="008A487E">
      <w:pPr>
        <w:rPr>
          <w:rFonts w:ascii="Arial" w:hAnsi="Arial" w:cs="Arial"/>
          <w:sz w:val="24"/>
          <w:szCs w:val="24"/>
        </w:rPr>
      </w:pPr>
    </w:p>
    <w:p w:rsidR="008A487E" w:rsidRDefault="008A487E" w:rsidP="008A487E">
      <w:pPr>
        <w:rPr>
          <w:rFonts w:ascii="Arial" w:hAnsi="Arial" w:cs="Arial"/>
          <w:sz w:val="24"/>
          <w:szCs w:val="24"/>
        </w:rPr>
      </w:pPr>
    </w:p>
    <w:p w:rsidR="008A487E" w:rsidRDefault="008A487E" w:rsidP="008A487E">
      <w:pPr>
        <w:rPr>
          <w:rFonts w:ascii="Arial" w:hAnsi="Arial" w:cs="Arial"/>
          <w:sz w:val="24"/>
          <w:szCs w:val="24"/>
        </w:rPr>
      </w:pPr>
    </w:p>
    <w:p w:rsidR="008A487E" w:rsidRDefault="008A487E" w:rsidP="008A487E">
      <w:pPr>
        <w:rPr>
          <w:rFonts w:ascii="Arial" w:hAnsi="Arial" w:cs="Arial"/>
          <w:sz w:val="24"/>
          <w:szCs w:val="24"/>
        </w:rPr>
      </w:pPr>
      <w:r>
        <w:rPr>
          <w:rFonts w:ascii="Arial" w:hAnsi="Arial" w:cs="Arial"/>
          <w:sz w:val="24"/>
          <w:szCs w:val="24"/>
        </w:rPr>
        <w:t>Adoptata in sedinta din data de 11.10.2013</w:t>
      </w:r>
    </w:p>
    <w:p w:rsidR="008A487E" w:rsidRDefault="008A487E" w:rsidP="008A487E">
      <w:pPr>
        <w:rPr>
          <w:rFonts w:ascii="Arial" w:hAnsi="Arial" w:cs="Arial"/>
          <w:sz w:val="24"/>
          <w:szCs w:val="24"/>
        </w:rPr>
      </w:pPr>
      <w:r>
        <w:rPr>
          <w:rFonts w:ascii="Arial" w:hAnsi="Arial" w:cs="Arial"/>
          <w:sz w:val="24"/>
          <w:szCs w:val="24"/>
        </w:rPr>
        <w:t>Cu un nr de  9 voturi din numarul total de 11 consilieri in functie.</w:t>
      </w:r>
    </w:p>
    <w:p w:rsidR="008A487E" w:rsidRDefault="008A487E" w:rsidP="008A487E">
      <w:pPr>
        <w:rPr>
          <w:rFonts w:ascii="Arial" w:hAnsi="Arial" w:cs="Arial"/>
          <w:sz w:val="24"/>
          <w:szCs w:val="24"/>
        </w:rPr>
      </w:pPr>
    </w:p>
    <w:p w:rsidR="00274BBA" w:rsidRDefault="00274BBA"/>
    <w:sectPr w:rsidR="00274B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640"/>
    <w:multiLevelType w:val="hybridMultilevel"/>
    <w:tmpl w:val="B596E248"/>
    <w:lvl w:ilvl="0" w:tplc="F32C7974">
      <w:start w:val="1"/>
      <w:numFmt w:val="bullet"/>
      <w:lvlText w:val="-"/>
      <w:lvlJc w:val="left"/>
      <w:pPr>
        <w:ind w:left="720" w:hanging="360"/>
      </w:pPr>
      <w:rPr>
        <w:rFonts w:ascii="Calibri" w:eastAsiaTheme="minorEastAsia"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A487E"/>
    <w:rsid w:val="00274BBA"/>
    <w:rsid w:val="008A487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8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87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8A487E"/>
    <w:rPr>
      <w:b/>
      <w:bCs/>
    </w:rPr>
  </w:style>
  <w:style w:type="paragraph" w:styleId="ListParagraph">
    <w:name w:val="List Paragraph"/>
    <w:basedOn w:val="Normal"/>
    <w:uiPriority w:val="34"/>
    <w:qFormat/>
    <w:rsid w:val="008A487E"/>
    <w:pPr>
      <w:ind w:left="720"/>
      <w:contextualSpacing/>
    </w:pPr>
  </w:style>
  <w:style w:type="paragraph" w:styleId="NoSpacing">
    <w:name w:val="No Spacing"/>
    <w:uiPriority w:val="1"/>
    <w:qFormat/>
    <w:rsid w:val="008A48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2527</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2</cp:revision>
  <dcterms:created xsi:type="dcterms:W3CDTF">2014-03-18T10:05:00Z</dcterms:created>
  <dcterms:modified xsi:type="dcterms:W3CDTF">2014-03-18T10:05:00Z</dcterms:modified>
</cp:coreProperties>
</file>