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C5" w:rsidRPr="00D02C6F" w:rsidRDefault="002617C5" w:rsidP="002617C5">
      <w:pPr>
        <w:rPr>
          <w:rFonts w:ascii="Arial" w:hAnsi="Arial" w:cs="Arial"/>
          <w:b/>
        </w:rPr>
      </w:pPr>
      <w:r>
        <w:rPr>
          <w:rFonts w:ascii="Arial" w:hAnsi="Arial" w:cs="Arial"/>
          <w:noProof/>
        </w:rPr>
        <w:drawing>
          <wp:anchor distT="0" distB="0" distL="114300" distR="114300" simplePos="0" relativeHeight="251659264" behindDoc="1" locked="0" layoutInCell="1" allowOverlap="1">
            <wp:simplePos x="0" y="0"/>
            <wp:positionH relativeFrom="column">
              <wp:posOffset>-82550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4700" cy="1066800"/>
                    </a:xfrm>
                    <a:prstGeom prst="rect">
                      <a:avLst/>
                    </a:prstGeom>
                    <a:noFill/>
                  </pic:spPr>
                </pic:pic>
              </a:graphicData>
            </a:graphic>
          </wp:anchor>
        </w:drawing>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R  O  M  Â  N  I  A</w:t>
      </w:r>
    </w:p>
    <w:p w:rsidR="002617C5" w:rsidRPr="00D02C6F" w:rsidRDefault="002617C5" w:rsidP="002617C5">
      <w:pPr>
        <w:jc w:val="center"/>
        <w:rPr>
          <w:rFonts w:ascii="Arial" w:hAnsi="Arial" w:cs="Arial"/>
          <w:b/>
          <w:spacing w:val="22"/>
        </w:rPr>
      </w:pPr>
      <w:r w:rsidRPr="00D02C6F">
        <w:rPr>
          <w:rFonts w:ascii="Arial" w:hAnsi="Arial" w:cs="Arial"/>
          <w:b/>
          <w:spacing w:val="22"/>
        </w:rPr>
        <w:t>J U D E Ţ U L    T I M I Ş</w:t>
      </w:r>
    </w:p>
    <w:p w:rsidR="002617C5" w:rsidRPr="00D02C6F" w:rsidRDefault="002617C5" w:rsidP="002617C5">
      <w:pPr>
        <w:pStyle w:val="Heading3"/>
        <w:rPr>
          <w:rFonts w:ascii="Arial" w:hAnsi="Arial" w:cs="Arial"/>
          <w:sz w:val="22"/>
          <w:szCs w:val="22"/>
        </w:rPr>
      </w:pPr>
      <w:r>
        <w:rPr>
          <w:rFonts w:ascii="Arial" w:hAnsi="Arial" w:cs="Arial"/>
          <w:sz w:val="22"/>
          <w:szCs w:val="22"/>
        </w:rPr>
        <w:t xml:space="preserve"> COMUNA </w:t>
      </w:r>
      <w:r w:rsidRPr="00D02C6F">
        <w:rPr>
          <w:rFonts w:ascii="Arial" w:hAnsi="Arial" w:cs="Arial"/>
          <w:sz w:val="22"/>
          <w:szCs w:val="22"/>
        </w:rPr>
        <w:t xml:space="preserve"> REMETEA MARE</w:t>
      </w:r>
    </w:p>
    <w:p w:rsidR="002617C5" w:rsidRPr="00D02C6F" w:rsidRDefault="002617C5" w:rsidP="002617C5">
      <w:pPr>
        <w:ind w:left="2124"/>
        <w:jc w:val="center"/>
        <w:rPr>
          <w:rFonts w:ascii="Arial" w:hAnsi="Arial" w:cs="Arial"/>
        </w:rPr>
      </w:pPr>
      <w:r w:rsidRPr="00D02C6F">
        <w:rPr>
          <w:rFonts w:ascii="Arial" w:hAnsi="Arial" w:cs="Arial"/>
        </w:rPr>
        <w:t>_______________________________________________</w:t>
      </w:r>
    </w:p>
    <w:p w:rsidR="002617C5" w:rsidRPr="00D02C6F" w:rsidRDefault="002617C5" w:rsidP="002617C5">
      <w:pPr>
        <w:ind w:left="708"/>
        <w:jc w:val="center"/>
        <w:rPr>
          <w:rFonts w:ascii="Arial" w:hAnsi="Arial" w:cs="Arial"/>
          <w:sz w:val="20"/>
          <w:szCs w:val="20"/>
        </w:rPr>
      </w:pPr>
      <w:r w:rsidRPr="00D02C6F">
        <w:rPr>
          <w:rFonts w:ascii="Arial" w:hAnsi="Arial" w:cs="Arial"/>
          <w:sz w:val="20"/>
          <w:szCs w:val="20"/>
        </w:rPr>
        <w:t>Remetea Mare nr.112 ; Telefon : 0256/230201, Fax 0256/230288</w:t>
      </w:r>
    </w:p>
    <w:p w:rsidR="002617C5" w:rsidRPr="00D02C6F" w:rsidRDefault="002617C5" w:rsidP="002617C5">
      <w:pPr>
        <w:jc w:val="center"/>
        <w:rPr>
          <w:rFonts w:ascii="Arial" w:hAnsi="Arial" w:cs="Arial"/>
        </w:rPr>
      </w:pPr>
    </w:p>
    <w:p w:rsidR="002617C5" w:rsidRPr="00F51AED" w:rsidRDefault="002617C5" w:rsidP="002617C5">
      <w:pPr>
        <w:jc w:val="center"/>
        <w:rPr>
          <w:rFonts w:ascii="Calibri" w:hAnsi="Calibri" w:cs="Arial"/>
          <w:b/>
        </w:rPr>
      </w:pPr>
      <w:r w:rsidRPr="00F51AED">
        <w:rPr>
          <w:rFonts w:ascii="Calibri" w:hAnsi="Calibri" w:cs="Arial"/>
          <w:b/>
        </w:rPr>
        <w:t>H O T Ă R Â R EA</w:t>
      </w:r>
    </w:p>
    <w:p w:rsidR="002617C5" w:rsidRPr="00F51AED" w:rsidRDefault="002617C5" w:rsidP="002617C5">
      <w:pPr>
        <w:jc w:val="center"/>
        <w:rPr>
          <w:rFonts w:ascii="Calibri" w:hAnsi="Calibri" w:cs="Arial"/>
          <w:b/>
        </w:rPr>
      </w:pPr>
      <w:r w:rsidRPr="00F51AED">
        <w:rPr>
          <w:rFonts w:ascii="Calibri" w:hAnsi="Calibri" w:cs="Arial"/>
          <w:b/>
        </w:rPr>
        <w:t>Nr</w:t>
      </w:r>
      <w:r>
        <w:rPr>
          <w:rFonts w:ascii="Calibri" w:hAnsi="Calibri" w:cs="Arial"/>
          <w:b/>
        </w:rPr>
        <w:t xml:space="preserve"> 40 din 26.11.2013</w:t>
      </w:r>
    </w:p>
    <w:p w:rsidR="002617C5" w:rsidRPr="00F51AED" w:rsidRDefault="002617C5" w:rsidP="002617C5">
      <w:pPr>
        <w:ind w:left="708"/>
        <w:jc w:val="center"/>
        <w:rPr>
          <w:rFonts w:ascii="Calibri" w:hAnsi="Calibri" w:cs="Arial"/>
          <w:b/>
        </w:rPr>
      </w:pPr>
      <w:r w:rsidRPr="00F51AED">
        <w:rPr>
          <w:rFonts w:ascii="Calibri" w:hAnsi="Calibri" w:cs="Arial"/>
          <w:b/>
        </w:rPr>
        <w:t xml:space="preserve">Privind aprobarea  </w:t>
      </w:r>
      <w:r>
        <w:rPr>
          <w:rFonts w:ascii="Calibri" w:hAnsi="Calibri" w:cs="Arial"/>
          <w:b/>
        </w:rPr>
        <w:t xml:space="preserve">rectificării bugetului local al Comunei Remetea Mare </w:t>
      </w:r>
    </w:p>
    <w:p w:rsidR="002617C5" w:rsidRPr="00F51AED" w:rsidRDefault="002617C5" w:rsidP="002617C5">
      <w:pPr>
        <w:ind w:left="708"/>
        <w:jc w:val="both"/>
        <w:rPr>
          <w:rFonts w:ascii="Calibri" w:hAnsi="Calibri" w:cs="Arial"/>
          <w:b/>
        </w:rPr>
      </w:pPr>
    </w:p>
    <w:p w:rsidR="002617C5" w:rsidRPr="00082BF8" w:rsidRDefault="002617C5" w:rsidP="002617C5">
      <w:pPr>
        <w:ind w:left="65" w:firstLine="520"/>
        <w:jc w:val="both"/>
        <w:rPr>
          <w:rFonts w:ascii="Arial" w:hAnsi="Arial" w:cs="Arial"/>
          <w:b/>
        </w:rPr>
      </w:pPr>
      <w:r w:rsidRPr="00082BF8">
        <w:rPr>
          <w:rFonts w:ascii="Arial" w:hAnsi="Arial" w:cs="Arial"/>
        </w:rPr>
        <w:t xml:space="preserve"> Ţinând cont de referatul primarului nr. 5083/25.11.2013 prin care solicită aprobarea rectificării bugetului local  al Comunei Remetea Mare;</w:t>
      </w:r>
    </w:p>
    <w:p w:rsidR="002617C5" w:rsidRPr="00082BF8" w:rsidRDefault="002617C5" w:rsidP="002617C5">
      <w:pPr>
        <w:jc w:val="both"/>
        <w:rPr>
          <w:rFonts w:ascii="Arial" w:hAnsi="Arial" w:cs="Arial"/>
        </w:rPr>
      </w:pPr>
      <w:r w:rsidRPr="00082BF8">
        <w:rPr>
          <w:rFonts w:ascii="Arial" w:hAnsi="Arial" w:cs="Arial"/>
        </w:rPr>
        <w:t xml:space="preserve">               Având în vedere avizele favorabile ale Comisiilor de specialitate din cadrul Consiliului Local al Comunei Remetea Mare;</w:t>
      </w:r>
    </w:p>
    <w:p w:rsidR="002617C5" w:rsidRPr="00082BF8" w:rsidRDefault="002617C5" w:rsidP="002617C5">
      <w:pPr>
        <w:rPr>
          <w:rFonts w:ascii="Arial" w:hAnsi="Arial" w:cs="Arial"/>
        </w:rPr>
      </w:pPr>
      <w:r w:rsidRPr="00082BF8">
        <w:rPr>
          <w:rFonts w:ascii="Arial" w:hAnsi="Arial" w:cs="Arial"/>
        </w:rPr>
        <w:t xml:space="preserve">             Conform adreselor  D.G.R.F.P.TIMISOARA de la Serviciul S.A.E.E.B.L. cu nr.4054  ca urmare a adresei 3987/01.11.2013  cu privire la nivelui indicatorilor 04.02.04 sume alocate defalcate din impozitul pe venit pentru echilibare si modificari asupra plafonului  de salarii. In conformitate cu Hotarirea 191/15.11.2013 a CJ.J.TIMIS prin care se atribuie suma pentru sustinerea programelor de dezvoltare locala si pentru sustinerea proiectelor de infrastructura indicator 04.02.04 si contul de executie a bugetului  structura bugetului local ;</w:t>
      </w:r>
    </w:p>
    <w:p w:rsidR="002617C5" w:rsidRPr="00082BF8" w:rsidRDefault="002617C5" w:rsidP="002617C5">
      <w:pPr>
        <w:jc w:val="both"/>
        <w:rPr>
          <w:rFonts w:ascii="Arial" w:hAnsi="Arial" w:cs="Arial"/>
        </w:rPr>
      </w:pPr>
      <w:r w:rsidRPr="00082BF8">
        <w:rPr>
          <w:rFonts w:ascii="Arial" w:hAnsi="Arial" w:cs="Arial"/>
        </w:rPr>
        <w:t xml:space="preserve">           În baza Legii nr. 5/2013 privind aprobarea bugetului de stat pe anul 2013,</w:t>
      </w:r>
    </w:p>
    <w:p w:rsidR="002617C5" w:rsidRPr="00082BF8" w:rsidRDefault="002617C5" w:rsidP="002617C5">
      <w:pPr>
        <w:jc w:val="both"/>
        <w:rPr>
          <w:rFonts w:ascii="Arial" w:hAnsi="Arial" w:cs="Arial"/>
        </w:rPr>
      </w:pPr>
      <w:r w:rsidRPr="00082BF8">
        <w:rPr>
          <w:rFonts w:ascii="Arial" w:hAnsi="Arial" w:cs="Arial"/>
        </w:rPr>
        <w:t xml:space="preserve">           În conformitate cu prevederile art. 1, art. 4, alin. (1), art. 5, art. 19, alin. (1) şi (2) si art. 20, alin. (1), art. 22 alin. (1) şi art. 23 alin. (1) şi (2) din Legea nr. 273/2006 privind finanţele publice locale, modificată; </w:t>
      </w:r>
    </w:p>
    <w:p w:rsidR="002617C5" w:rsidRPr="00082BF8" w:rsidRDefault="002617C5" w:rsidP="002617C5">
      <w:pPr>
        <w:jc w:val="both"/>
        <w:rPr>
          <w:rFonts w:ascii="Arial" w:hAnsi="Arial" w:cs="Arial"/>
        </w:rPr>
      </w:pPr>
      <w:r w:rsidRPr="00082BF8">
        <w:rPr>
          <w:rFonts w:ascii="Arial" w:hAnsi="Arial" w:cs="Arial"/>
        </w:rPr>
        <w:t xml:space="preserve">          Având în vedere Ordonanţa de urgenţă a Guvernului nr. 47/01.09.2012 privind modificarea şi completarea unor acte normative şi reglementarea unor măsuri fiscal - bugetare;</w:t>
      </w:r>
      <w:r w:rsidRPr="00082BF8">
        <w:rPr>
          <w:rFonts w:ascii="Arial" w:hAnsi="Arial" w:cs="Arial"/>
        </w:rPr>
        <w:br/>
        <w:t xml:space="preserve">           În conformitate cu prevederile art. 36 alin. (2) lit. b) si alin. (4), lit.a), din Legea nr. 215/2001 privind administraţia publica locala, republicata si modificata;</w:t>
      </w:r>
      <w:r w:rsidRPr="00082BF8">
        <w:rPr>
          <w:rFonts w:ascii="Arial" w:hAnsi="Arial" w:cs="Arial"/>
        </w:rPr>
        <w:br/>
        <w:t xml:space="preserve">          În temeiul art. 45, alin. (2), Legea nr. 215/2001 privind administraţia publica locala, republicata si modificata;</w:t>
      </w:r>
    </w:p>
    <w:p w:rsidR="002617C5" w:rsidRPr="00F51AED" w:rsidRDefault="002617C5" w:rsidP="002617C5">
      <w:pPr>
        <w:ind w:firstLine="360"/>
        <w:jc w:val="both"/>
        <w:rPr>
          <w:rFonts w:ascii="Calibri" w:hAnsi="Calibri" w:cs="Arial"/>
          <w:b/>
        </w:rPr>
      </w:pPr>
      <w:r w:rsidRPr="00082BF8">
        <w:rPr>
          <w:rFonts w:ascii="Arial" w:hAnsi="Arial" w:cs="Arial"/>
          <w:i/>
        </w:rPr>
        <w:t xml:space="preserve">      </w:t>
      </w:r>
      <w:r>
        <w:rPr>
          <w:rFonts w:ascii="Arial" w:hAnsi="Arial" w:cs="Arial"/>
          <w:i/>
        </w:rPr>
        <w:t xml:space="preserve">                                                    </w:t>
      </w:r>
      <w:r w:rsidRPr="00F51AED">
        <w:rPr>
          <w:rFonts w:ascii="Calibri" w:hAnsi="Calibri" w:cs="Arial"/>
          <w:b/>
        </w:rPr>
        <w:t>HOTĂRĂŞTE:</w:t>
      </w:r>
    </w:p>
    <w:p w:rsidR="002617C5" w:rsidRPr="00F51AED" w:rsidRDefault="002617C5" w:rsidP="002617C5">
      <w:pPr>
        <w:jc w:val="both"/>
        <w:rPr>
          <w:rFonts w:ascii="Calibri" w:hAnsi="Calibri" w:cs="Arial"/>
        </w:rPr>
      </w:pPr>
    </w:p>
    <w:p w:rsidR="002617C5" w:rsidRDefault="002617C5" w:rsidP="002617C5">
      <w:pPr>
        <w:jc w:val="both"/>
        <w:rPr>
          <w:rFonts w:ascii="Calibri" w:hAnsi="Calibri" w:cs="Arial"/>
        </w:rPr>
      </w:pPr>
      <w:r w:rsidRPr="00F51AED">
        <w:rPr>
          <w:rFonts w:ascii="Calibri" w:hAnsi="Calibri" w:cs="Arial"/>
          <w:b/>
        </w:rPr>
        <w:t xml:space="preserve">      Art. 1</w:t>
      </w:r>
      <w:r w:rsidRPr="00F51AED">
        <w:rPr>
          <w:rFonts w:ascii="Calibri" w:hAnsi="Calibri" w:cs="Arial"/>
        </w:rPr>
        <w:t xml:space="preserve"> –</w:t>
      </w:r>
      <w:r w:rsidRPr="006D57F1">
        <w:rPr>
          <w:rFonts w:ascii="Arial" w:hAnsi="Arial" w:cs="Arial"/>
        </w:rPr>
        <w:t xml:space="preserve"> </w:t>
      </w:r>
      <w:r w:rsidRPr="006D57F1">
        <w:rPr>
          <w:rFonts w:ascii="Calibri" w:hAnsi="Calibri" w:cs="Arial"/>
        </w:rPr>
        <w:t xml:space="preserve">Se aprobă rectificarea de buget </w:t>
      </w:r>
      <w:r>
        <w:rPr>
          <w:rFonts w:ascii="Calibri" w:hAnsi="Calibri" w:cs="Arial"/>
        </w:rPr>
        <w:t>,astfel;</w:t>
      </w:r>
    </w:p>
    <w:p w:rsidR="002617C5" w:rsidRDefault="002617C5" w:rsidP="002617C5">
      <w:r>
        <w:lastRenderedPageBreak/>
        <w:t>Conform adreselor  D.G.R.F.P.TIMISOARA de la Serviciul S.A.E.E.B.L. cu nr.4054  ca urmare a dresei 3987/01.11.2013  cu privire la nivelui indicatorilor 04.02.04 sume alocate defalcate din impozitul pe venit pentru echilibare si modificari asupra plafonului  de salarii. In conformitate cu Hotarirea 191/15.11.2013 a CJ.J.TIMIS prin care se atribuie suma pentru sustinerea programelor de dezvoltare locala si pentru sustinerea proiectelor de infrastructura indicator 04.02.04 si contul de executie a bugetului  structura bugetului local arata dupa cum urmeaza:</w:t>
      </w:r>
    </w:p>
    <w:p w:rsidR="002617C5" w:rsidRDefault="002617C5" w:rsidP="002617C5">
      <w:pPr>
        <w:jc w:val="both"/>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.04.02.04  sume alocate de Consiliul Judetean                 +  17.000 lei</w:t>
      </w:r>
    </w:p>
    <w:p w:rsidR="002617C5" w:rsidRPr="00082BF8" w:rsidRDefault="002617C5" w:rsidP="002617C5">
      <w:pPr>
        <w:rPr>
          <w:rFonts w:ascii="Arial" w:hAnsi="Arial" w:cs="Arial"/>
          <w:sz w:val="20"/>
          <w:szCs w:val="20"/>
        </w:rPr>
      </w:pPr>
      <w:r w:rsidRPr="00082BF8">
        <w:rPr>
          <w:rFonts w:ascii="Arial" w:hAnsi="Arial" w:cs="Arial"/>
          <w:sz w:val="20"/>
          <w:szCs w:val="20"/>
        </w:rPr>
        <w:t>-  cap. 07.02.01.01 imp.cladiri persoane fizice                            + 9.000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07.02.01.02 imp.cladiri persoane juridice                        +21.000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07.02.02.01.imp.teren persoane fizice                              +15.000 lei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.07.02.02.02 imp.pe teren pers.juridice                             +14.000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07.02.02.03 imp.teren extravilan                                      +21.000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-cap. 11.02.02 sume defalcate din TVA                                    -14.900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16.02.02.01 imp.mij.transp.persoane fizice                      +10.000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16.02.02.02 imp.mij.transp.persoane juridice                   + 6.000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16.02.03 taxe si tarife pt.elib.licente                                  +1.000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16.02.50 imp. Taxe  utiliz.bunuri                                     +24.000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18.02.50 alte impozite si taxe                                                   500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30.02.05 venituri din concesiuni                                       + 5.400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34.02.02 taxe extrajudiciare de timbru                               +5.000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34.02.50 venit din taxe administrative                              +3.000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35.02.01 venit din amenzi si alte sanctiuni                        +6.000 lei </w:t>
      </w:r>
    </w:p>
    <w:p w:rsidR="002617C5" w:rsidRPr="00082BF8" w:rsidRDefault="002617C5" w:rsidP="002617C5">
      <w:pPr>
        <w:jc w:val="both"/>
        <w:rPr>
          <w:rFonts w:ascii="Arial" w:hAnsi="Arial" w:cs="Arial"/>
          <w:sz w:val="20"/>
          <w:szCs w:val="20"/>
        </w:rPr>
      </w:pPr>
      <w:r w:rsidRPr="00082BF8">
        <w:rPr>
          <w:rFonts w:ascii="Arial" w:hAnsi="Arial" w:cs="Arial"/>
          <w:sz w:val="20"/>
          <w:szCs w:val="20"/>
        </w:rPr>
        <w:t>Rezultind o crestare totala de                                                      143.000 lei</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Nivelul cheltuielilor au crescut cu  suma de  + 130.000 lei pe sectiunea de de functionare si +13.000 lei pe sectiunea de dezvoltare dupa cum urmeaza :</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cap.51.02.01.03 primarie</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Alin.10.01 cheltuieli salariale                                            +8.900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10.03 contributii                                                        +1.100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20.01.05 carburanti                                                     + 1.000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lastRenderedPageBreak/>
        <w:t xml:space="preserve">       </w:t>
      </w:r>
      <w:r>
        <w:rPr>
          <w:rFonts w:ascii="Arial" w:hAnsi="Arial" w:cs="Arial"/>
          <w:sz w:val="20"/>
          <w:szCs w:val="20"/>
        </w:rPr>
        <w:t xml:space="preserve">  </w:t>
      </w:r>
      <w:r w:rsidRPr="00082BF8">
        <w:rPr>
          <w:rFonts w:ascii="Arial" w:hAnsi="Arial" w:cs="Arial"/>
          <w:sz w:val="20"/>
          <w:szCs w:val="20"/>
        </w:rPr>
        <w:t xml:space="preserve">   Alin 20.01.06 piese                                                             + 2.000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Alin.20.01.09 materiale si prestari cu caracter functional  + 2.000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20.01.30 alte bunuri si servicii ptr.intretinere</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Si functionare                                             +15.000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20.12 consultanta si expertiza                                   +35.000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Alin.20.30.30 alte cheltuieli                                               +14.000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p>
    <w:p w:rsidR="002617C5" w:rsidRPr="00082BF8" w:rsidRDefault="002617C5" w:rsidP="002617C5">
      <w:pPr>
        <w:jc w:val="both"/>
        <w:rPr>
          <w:rFonts w:ascii="Arial" w:hAnsi="Arial" w:cs="Arial"/>
          <w:sz w:val="20"/>
          <w:szCs w:val="20"/>
        </w:rPr>
      </w:pPr>
      <w:r w:rsidRPr="00082BF8">
        <w:rPr>
          <w:rFonts w:ascii="Arial" w:hAnsi="Arial" w:cs="Arial"/>
          <w:sz w:val="20"/>
          <w:szCs w:val="20"/>
        </w:rPr>
        <w:t>- cap. 65.02.03.02 invatamant</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Alin.10.01                                                                            -21.000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Alin.20.02 reparatii curente                                                  +5.000  lei</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cap.67.02.03.02 biblioteca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20.30.30 alte cheltuieli                                                  +.3000 lei</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cap. 67.02.05.01 sport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20.30.30                                                                        +3.000 lei</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-cap. 70.02.05.01 alimentare cu apa</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20.02 reparatii curente                                                    +25.000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20.05.30 alte obiecte de inventar                                    +  5.000 lei </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 cap. 70.02.50 alte servicii pentru comuna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71.01.03                                                                          -30.000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71.01.30 alte active fixe                                                 + 43.000 lei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bookmarkStart w:id="0" w:name="_GoBack"/>
      <w:bookmarkEnd w:id="0"/>
    </w:p>
    <w:p w:rsidR="002617C5" w:rsidRPr="00082BF8" w:rsidRDefault="002617C5" w:rsidP="002617C5">
      <w:pPr>
        <w:jc w:val="both"/>
        <w:rPr>
          <w:rFonts w:ascii="Arial" w:hAnsi="Arial" w:cs="Arial"/>
          <w:sz w:val="20"/>
          <w:szCs w:val="20"/>
        </w:rPr>
      </w:pPr>
      <w:r w:rsidRPr="00082BF8">
        <w:rPr>
          <w:rFonts w:ascii="Arial" w:hAnsi="Arial" w:cs="Arial"/>
          <w:sz w:val="20"/>
          <w:szCs w:val="20"/>
        </w:rPr>
        <w:t>- cap.70.02.06 iluminat public</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 20.01.03 iluminat                                                             +10.000 lei</w:t>
      </w:r>
    </w:p>
    <w:p w:rsidR="002617C5" w:rsidRPr="00082BF8" w:rsidRDefault="002617C5" w:rsidP="002617C5">
      <w:pPr>
        <w:jc w:val="both"/>
        <w:rPr>
          <w:rFonts w:ascii="Arial" w:hAnsi="Arial" w:cs="Arial"/>
          <w:sz w:val="20"/>
          <w:szCs w:val="20"/>
        </w:rPr>
      </w:pPr>
    </w:p>
    <w:p w:rsidR="002617C5" w:rsidRPr="00082BF8" w:rsidRDefault="002617C5" w:rsidP="002617C5">
      <w:pPr>
        <w:jc w:val="both"/>
        <w:rPr>
          <w:rFonts w:ascii="Arial" w:hAnsi="Arial" w:cs="Arial"/>
          <w:sz w:val="20"/>
          <w:szCs w:val="20"/>
        </w:rPr>
      </w:pPr>
      <w:r w:rsidRPr="00082BF8">
        <w:rPr>
          <w:rFonts w:ascii="Arial" w:hAnsi="Arial" w:cs="Arial"/>
          <w:sz w:val="20"/>
          <w:szCs w:val="20"/>
        </w:rPr>
        <w:t>-cap.84.02.03.03 strazi</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Alin.20.30.30 alte cheltuieli                                                    +21.000 lei            </w:t>
      </w:r>
    </w:p>
    <w:p w:rsidR="002617C5" w:rsidRPr="00082BF8" w:rsidRDefault="002617C5" w:rsidP="002617C5">
      <w:pPr>
        <w:jc w:val="both"/>
        <w:rPr>
          <w:rFonts w:ascii="Arial" w:hAnsi="Arial" w:cs="Arial"/>
          <w:sz w:val="20"/>
          <w:szCs w:val="20"/>
        </w:rPr>
      </w:pPr>
      <w:r w:rsidRPr="00082BF8">
        <w:rPr>
          <w:rFonts w:ascii="Arial" w:hAnsi="Arial" w:cs="Arial"/>
          <w:sz w:val="20"/>
          <w:szCs w:val="20"/>
        </w:rPr>
        <w:t>Anexe</w:t>
      </w:r>
      <w:r>
        <w:rPr>
          <w:rFonts w:ascii="Arial" w:hAnsi="Arial" w:cs="Arial"/>
          <w:sz w:val="20"/>
          <w:szCs w:val="20"/>
        </w:rPr>
        <w:t>z</w:t>
      </w:r>
      <w:r w:rsidRPr="00082BF8">
        <w:rPr>
          <w:rFonts w:ascii="Arial" w:hAnsi="Arial" w:cs="Arial"/>
          <w:sz w:val="20"/>
          <w:szCs w:val="20"/>
        </w:rPr>
        <w:t xml:space="preserve"> prezentei si lista de investitii cu modificarea intervenita.-                                                        </w:t>
      </w:r>
    </w:p>
    <w:p w:rsidR="002617C5" w:rsidRPr="00082BF8" w:rsidRDefault="002617C5" w:rsidP="002617C5">
      <w:pPr>
        <w:jc w:val="both"/>
        <w:rPr>
          <w:rFonts w:ascii="Arial" w:hAnsi="Arial" w:cs="Arial"/>
          <w:sz w:val="20"/>
          <w:szCs w:val="20"/>
        </w:rPr>
      </w:pPr>
      <w:r w:rsidRPr="00082BF8">
        <w:rPr>
          <w:rFonts w:ascii="Arial" w:hAnsi="Arial" w:cs="Arial"/>
          <w:sz w:val="20"/>
          <w:szCs w:val="20"/>
        </w:rPr>
        <w:t xml:space="preserve">     </w:t>
      </w:r>
    </w:p>
    <w:p w:rsidR="002617C5" w:rsidRPr="00F51AED" w:rsidRDefault="002617C5" w:rsidP="002617C5">
      <w:pPr>
        <w:jc w:val="both"/>
        <w:rPr>
          <w:rFonts w:ascii="Calibri" w:hAnsi="Calibri" w:cs="Arial"/>
        </w:rPr>
      </w:pPr>
      <w:r w:rsidRPr="00F51AED">
        <w:rPr>
          <w:rFonts w:ascii="Calibri" w:hAnsi="Calibri" w:cs="Arial"/>
          <w:b/>
        </w:rPr>
        <w:t xml:space="preserve">Art. </w:t>
      </w:r>
      <w:r>
        <w:rPr>
          <w:rFonts w:ascii="Calibri" w:hAnsi="Calibri" w:cs="Arial"/>
          <w:b/>
        </w:rPr>
        <w:t>2</w:t>
      </w:r>
      <w:r w:rsidRPr="00F51AED">
        <w:rPr>
          <w:rFonts w:ascii="Calibri" w:hAnsi="Calibri" w:cs="Arial"/>
        </w:rPr>
        <w:t xml:space="preserve"> – Prezenta se publică pe site-ul primăriei şi se comunică :</w:t>
      </w:r>
    </w:p>
    <w:p w:rsidR="002617C5" w:rsidRPr="00F51AED" w:rsidRDefault="002617C5" w:rsidP="002617C5">
      <w:pPr>
        <w:numPr>
          <w:ilvl w:val="0"/>
          <w:numId w:val="1"/>
        </w:numPr>
        <w:spacing w:after="0" w:line="240" w:lineRule="auto"/>
        <w:jc w:val="both"/>
        <w:rPr>
          <w:rFonts w:ascii="Calibri" w:hAnsi="Calibri" w:cs="Arial"/>
        </w:rPr>
      </w:pPr>
      <w:r w:rsidRPr="00F51AED">
        <w:rPr>
          <w:rFonts w:ascii="Calibri" w:hAnsi="Calibri" w:cs="Arial"/>
        </w:rPr>
        <w:t>Instituţiei Prefectului - judeţul Timiş - Direcţia pentru controlul legalităţii actelor şi contencios administrativ,</w:t>
      </w:r>
    </w:p>
    <w:p w:rsidR="002617C5" w:rsidRPr="00F51AED" w:rsidRDefault="002617C5" w:rsidP="002617C5">
      <w:pPr>
        <w:numPr>
          <w:ilvl w:val="0"/>
          <w:numId w:val="1"/>
        </w:numPr>
        <w:spacing w:after="0" w:line="240" w:lineRule="auto"/>
        <w:jc w:val="both"/>
        <w:rPr>
          <w:rFonts w:ascii="Calibri" w:hAnsi="Calibri" w:cs="Arial"/>
        </w:rPr>
      </w:pPr>
      <w:r w:rsidRPr="00F51AED">
        <w:rPr>
          <w:rFonts w:ascii="Calibri" w:hAnsi="Calibri" w:cs="Arial"/>
        </w:rPr>
        <w:t>Consiliului Judeţean Timiş – Compartimentul Buget,</w:t>
      </w:r>
    </w:p>
    <w:p w:rsidR="002617C5" w:rsidRPr="00F51AED" w:rsidRDefault="002617C5" w:rsidP="002617C5">
      <w:pPr>
        <w:numPr>
          <w:ilvl w:val="0"/>
          <w:numId w:val="1"/>
        </w:numPr>
        <w:spacing w:after="0" w:line="240" w:lineRule="auto"/>
        <w:jc w:val="both"/>
        <w:rPr>
          <w:rFonts w:ascii="Calibri" w:hAnsi="Calibri" w:cs="Arial"/>
        </w:rPr>
      </w:pPr>
      <w:r w:rsidRPr="00F51AED">
        <w:rPr>
          <w:rFonts w:ascii="Calibri" w:hAnsi="Calibri" w:cs="Arial"/>
        </w:rPr>
        <w:t>Primarului Comunei Remetea Mare,</w:t>
      </w:r>
    </w:p>
    <w:p w:rsidR="002617C5" w:rsidRPr="00F51AED" w:rsidRDefault="002617C5" w:rsidP="002617C5">
      <w:pPr>
        <w:ind w:left="1620"/>
        <w:jc w:val="both"/>
        <w:rPr>
          <w:rFonts w:ascii="Calibri" w:hAnsi="Calibri" w:cs="Arial"/>
        </w:rPr>
      </w:pPr>
      <w:r w:rsidRPr="00F51AED">
        <w:rPr>
          <w:rFonts w:ascii="Calibri" w:hAnsi="Calibri" w:cs="Arial"/>
        </w:rPr>
        <w:t xml:space="preserve">-    </w:t>
      </w:r>
      <w:r>
        <w:rPr>
          <w:rFonts w:ascii="Calibri" w:hAnsi="Calibri" w:cs="Arial"/>
        </w:rPr>
        <w:t xml:space="preserve"> </w:t>
      </w:r>
      <w:r w:rsidRPr="00F51AED">
        <w:rPr>
          <w:rFonts w:ascii="Calibri" w:hAnsi="Calibri" w:cs="Arial"/>
        </w:rPr>
        <w:t xml:space="preserve"> Compartimentului contabilitate din cadrul instituţiei,</w:t>
      </w:r>
    </w:p>
    <w:p w:rsidR="002617C5" w:rsidRPr="00F51AED" w:rsidRDefault="002617C5" w:rsidP="002617C5">
      <w:pPr>
        <w:jc w:val="both"/>
        <w:rPr>
          <w:rFonts w:ascii="Calibri" w:hAnsi="Calibri" w:cs="Arial"/>
        </w:rPr>
      </w:pPr>
      <w:r w:rsidRPr="00F51AED">
        <w:rPr>
          <w:rFonts w:ascii="Calibri" w:hAnsi="Calibri" w:cs="Arial"/>
        </w:rPr>
        <w:t xml:space="preserve">                                 -    </w:t>
      </w:r>
      <w:r>
        <w:rPr>
          <w:rFonts w:ascii="Calibri" w:hAnsi="Calibri" w:cs="Arial"/>
        </w:rPr>
        <w:t xml:space="preserve"> </w:t>
      </w:r>
      <w:r w:rsidRPr="00F51AED">
        <w:rPr>
          <w:rFonts w:ascii="Calibri" w:hAnsi="Calibri" w:cs="Arial"/>
        </w:rPr>
        <w:t xml:space="preserve"> Trezoreria Municipiului Timisoara,</w:t>
      </w:r>
    </w:p>
    <w:p w:rsidR="002617C5" w:rsidRPr="00F51AED" w:rsidRDefault="002617C5" w:rsidP="002617C5">
      <w:pPr>
        <w:jc w:val="both"/>
        <w:rPr>
          <w:rFonts w:ascii="Calibri" w:hAnsi="Calibri" w:cs="Arial"/>
        </w:rPr>
      </w:pPr>
      <w:r w:rsidRPr="00F51AED">
        <w:rPr>
          <w:rFonts w:ascii="Calibri" w:hAnsi="Calibri" w:cs="Arial"/>
        </w:rPr>
        <w:t xml:space="preserve">                                 -     </w:t>
      </w:r>
      <w:r>
        <w:rPr>
          <w:rFonts w:ascii="Calibri" w:hAnsi="Calibri" w:cs="Arial"/>
        </w:rPr>
        <w:t xml:space="preserve"> </w:t>
      </w:r>
      <w:r w:rsidRPr="00F51AED">
        <w:rPr>
          <w:rFonts w:ascii="Calibri" w:hAnsi="Calibri" w:cs="Arial"/>
        </w:rPr>
        <w:t>D.G.F.P. Timiş,</w:t>
      </w:r>
    </w:p>
    <w:p w:rsidR="002617C5" w:rsidRPr="00311F12" w:rsidRDefault="002617C5" w:rsidP="002617C5">
      <w:pPr>
        <w:jc w:val="both"/>
        <w:rPr>
          <w:rFonts w:ascii="Calibri" w:hAnsi="Calibri" w:cs="Arial"/>
          <w:lang w:val="en-US"/>
        </w:rPr>
      </w:pPr>
      <w:r w:rsidRPr="00F51AED">
        <w:rPr>
          <w:rFonts w:ascii="Calibri" w:hAnsi="Calibri" w:cs="Arial"/>
        </w:rPr>
        <w:t xml:space="preserve">                                 </w:t>
      </w:r>
      <w:r>
        <w:rPr>
          <w:rFonts w:ascii="Calibri" w:hAnsi="Calibri" w:cs="Arial"/>
        </w:rPr>
        <w:t xml:space="preserve">-     </w:t>
      </w:r>
      <w:proofErr w:type="spellStart"/>
      <w:r>
        <w:rPr>
          <w:rFonts w:ascii="Calibri" w:hAnsi="Calibri" w:cs="Arial"/>
          <w:lang w:val="en-US"/>
        </w:rPr>
        <w:t>Cetăţ</w:t>
      </w:r>
      <w:r w:rsidRPr="00311F12">
        <w:rPr>
          <w:rFonts w:ascii="Calibri" w:hAnsi="Calibri" w:cs="Arial"/>
          <w:lang w:val="en-US"/>
        </w:rPr>
        <w:t>enilor</w:t>
      </w:r>
      <w:proofErr w:type="spellEnd"/>
      <w:r w:rsidRPr="00311F12">
        <w:rPr>
          <w:rFonts w:ascii="Calibri" w:hAnsi="Calibri" w:cs="Arial"/>
          <w:lang w:val="en-US"/>
        </w:rPr>
        <w:t xml:space="preserve"> </w:t>
      </w:r>
      <w:proofErr w:type="spellStart"/>
      <w:r w:rsidRPr="00311F12">
        <w:rPr>
          <w:rFonts w:ascii="Calibri" w:hAnsi="Calibri" w:cs="Arial"/>
          <w:lang w:val="en-US"/>
        </w:rPr>
        <w:t>prin</w:t>
      </w:r>
      <w:proofErr w:type="spellEnd"/>
      <w:r w:rsidRPr="00311F12">
        <w:rPr>
          <w:rFonts w:ascii="Calibri" w:hAnsi="Calibri" w:cs="Arial"/>
          <w:lang w:val="en-US"/>
        </w:rPr>
        <w:t xml:space="preserve"> </w:t>
      </w:r>
      <w:proofErr w:type="spellStart"/>
      <w:r w:rsidRPr="00311F12">
        <w:rPr>
          <w:rFonts w:ascii="Calibri" w:hAnsi="Calibri" w:cs="Arial"/>
          <w:lang w:val="en-US"/>
        </w:rPr>
        <w:t>publicare</w:t>
      </w:r>
      <w:proofErr w:type="spellEnd"/>
      <w:r w:rsidRPr="00311F12">
        <w:rPr>
          <w:rFonts w:ascii="Calibri" w:hAnsi="Calibri" w:cs="Arial"/>
          <w:lang w:val="en-US"/>
        </w:rPr>
        <w:t xml:space="preserve"> </w:t>
      </w:r>
      <w:proofErr w:type="spellStart"/>
      <w:r w:rsidRPr="00311F12">
        <w:rPr>
          <w:rFonts w:ascii="Calibri" w:hAnsi="Calibri" w:cs="Arial"/>
          <w:lang w:val="en-US"/>
        </w:rPr>
        <w:t>pe</w:t>
      </w:r>
      <w:proofErr w:type="spellEnd"/>
      <w:r w:rsidRPr="00311F12">
        <w:rPr>
          <w:rFonts w:ascii="Calibri" w:hAnsi="Calibri" w:cs="Arial"/>
          <w:lang w:val="en-US"/>
        </w:rPr>
        <w:t xml:space="preserve"> </w:t>
      </w:r>
      <w:proofErr w:type="spellStart"/>
      <w:r w:rsidRPr="00311F12">
        <w:rPr>
          <w:rFonts w:ascii="Calibri" w:hAnsi="Calibri" w:cs="Arial"/>
          <w:lang w:val="en-US"/>
        </w:rPr>
        <w:t>pa</w:t>
      </w:r>
      <w:r>
        <w:rPr>
          <w:rFonts w:ascii="Calibri" w:hAnsi="Calibri" w:cs="Arial"/>
          <w:lang w:val="en-US"/>
        </w:rPr>
        <w:t>gina</w:t>
      </w:r>
      <w:proofErr w:type="spellEnd"/>
      <w:r>
        <w:rPr>
          <w:rFonts w:ascii="Calibri" w:hAnsi="Calibri" w:cs="Arial"/>
          <w:lang w:val="en-US"/>
        </w:rPr>
        <w:t xml:space="preserve"> de internet </w:t>
      </w:r>
      <w:proofErr w:type="spellStart"/>
      <w:r>
        <w:rPr>
          <w:rFonts w:ascii="Calibri" w:hAnsi="Calibri" w:cs="Arial"/>
          <w:lang w:val="en-US"/>
        </w:rPr>
        <w:t>a</w:t>
      </w:r>
      <w:proofErr w:type="spellEnd"/>
      <w:r>
        <w:rPr>
          <w:rFonts w:ascii="Calibri" w:hAnsi="Calibri" w:cs="Arial"/>
          <w:lang w:val="en-US"/>
        </w:rPr>
        <w:t xml:space="preserve"> </w:t>
      </w:r>
      <w:proofErr w:type="spellStart"/>
      <w:r>
        <w:rPr>
          <w:rFonts w:ascii="Calibri" w:hAnsi="Calibri" w:cs="Arial"/>
          <w:lang w:val="en-US"/>
        </w:rPr>
        <w:t>Primariei</w:t>
      </w:r>
      <w:proofErr w:type="spellEnd"/>
      <w:r>
        <w:rPr>
          <w:rFonts w:ascii="Calibri" w:hAnsi="Calibri" w:cs="Arial"/>
          <w:lang w:val="en-US"/>
        </w:rPr>
        <w:t xml:space="preserve">  </w:t>
      </w:r>
      <w:proofErr w:type="spellStart"/>
      <w:r>
        <w:rPr>
          <w:rFonts w:ascii="Calibri" w:hAnsi="Calibri" w:cs="Arial"/>
          <w:lang w:val="en-US"/>
        </w:rPr>
        <w:t>Remetea</w:t>
      </w:r>
      <w:proofErr w:type="spellEnd"/>
      <w:r>
        <w:rPr>
          <w:rFonts w:ascii="Calibri" w:hAnsi="Calibri" w:cs="Arial"/>
          <w:lang w:val="en-US"/>
        </w:rPr>
        <w:t xml:space="preserve"> Mare .</w:t>
      </w:r>
      <w:r w:rsidRPr="00311F12">
        <w:rPr>
          <w:rFonts w:ascii="Calibri" w:hAnsi="Calibri" w:cs="Arial"/>
          <w:lang w:val="en-US"/>
        </w:rPr>
        <w:t> </w:t>
      </w:r>
    </w:p>
    <w:p w:rsidR="002617C5" w:rsidRDefault="002617C5" w:rsidP="002617C5">
      <w:pPr>
        <w:jc w:val="both"/>
        <w:rPr>
          <w:rFonts w:ascii="Calibri" w:hAnsi="Calibri" w:cs="Arial"/>
        </w:rPr>
      </w:pPr>
    </w:p>
    <w:p w:rsidR="002617C5" w:rsidRDefault="002617C5" w:rsidP="002617C5">
      <w:pPr>
        <w:jc w:val="both"/>
        <w:rPr>
          <w:rFonts w:ascii="Calibri" w:hAnsi="Calibri" w:cs="Arial"/>
        </w:rPr>
      </w:pPr>
    </w:p>
    <w:p w:rsidR="002617C5" w:rsidRDefault="002617C5" w:rsidP="002617C5">
      <w:pPr>
        <w:jc w:val="both"/>
        <w:rPr>
          <w:rFonts w:ascii="Calibri" w:hAnsi="Calibri" w:cs="Arial"/>
        </w:rPr>
      </w:pPr>
    </w:p>
    <w:p w:rsidR="002617C5" w:rsidRDefault="002617C5" w:rsidP="002617C5">
      <w:pPr>
        <w:jc w:val="both"/>
        <w:rPr>
          <w:rFonts w:ascii="Calibri" w:hAnsi="Calibri" w:cs="Arial"/>
        </w:rPr>
      </w:pPr>
    </w:p>
    <w:p w:rsidR="002617C5" w:rsidRPr="00F51AED" w:rsidRDefault="002617C5" w:rsidP="002617C5">
      <w:pPr>
        <w:jc w:val="both"/>
        <w:rPr>
          <w:rFonts w:ascii="Calibri" w:hAnsi="Calibri" w:cs="Arial"/>
        </w:rPr>
      </w:pPr>
    </w:p>
    <w:p w:rsidR="002617C5" w:rsidRDefault="002617C5" w:rsidP="002617C5">
      <w:pPr>
        <w:jc w:val="both"/>
        <w:rPr>
          <w:rFonts w:ascii="Calibri" w:hAnsi="Calibri" w:cs="Arial"/>
        </w:rPr>
      </w:pPr>
      <w:r w:rsidRPr="00F51AED">
        <w:rPr>
          <w:rFonts w:ascii="Calibri" w:hAnsi="Calibri" w:cs="Arial"/>
          <w:b/>
        </w:rPr>
        <w:t xml:space="preserve">Preşedinte de şedinţă </w:t>
      </w:r>
      <w:r w:rsidRPr="00F51AED">
        <w:rPr>
          <w:rFonts w:ascii="Calibri" w:hAnsi="Calibri" w:cs="Arial"/>
        </w:rPr>
        <w:t xml:space="preserve">                                                                   </w:t>
      </w:r>
      <w:r>
        <w:rPr>
          <w:rFonts w:ascii="Calibri" w:hAnsi="Calibri" w:cs="Arial"/>
        </w:rPr>
        <w:t xml:space="preserve">      </w:t>
      </w:r>
      <w:r w:rsidRPr="00F51AED">
        <w:rPr>
          <w:rFonts w:ascii="Calibri" w:hAnsi="Calibri" w:cs="Arial"/>
        </w:rPr>
        <w:t xml:space="preserve"> </w:t>
      </w:r>
      <w:r>
        <w:rPr>
          <w:rFonts w:ascii="Calibri" w:hAnsi="Calibri" w:cs="Arial"/>
        </w:rPr>
        <w:t>Secretar comuna</w:t>
      </w:r>
      <w:r w:rsidRPr="00F51AED">
        <w:rPr>
          <w:rFonts w:ascii="Calibri" w:hAnsi="Calibri" w:cs="Arial"/>
        </w:rPr>
        <w:t xml:space="preserve">                </w:t>
      </w:r>
    </w:p>
    <w:p w:rsidR="002617C5" w:rsidRDefault="002617C5" w:rsidP="002617C5">
      <w:pPr>
        <w:tabs>
          <w:tab w:val="left" w:pos="5460"/>
        </w:tabs>
        <w:jc w:val="both"/>
        <w:rPr>
          <w:rFonts w:ascii="Calibri" w:hAnsi="Calibri" w:cs="Arial"/>
          <w:b/>
        </w:rPr>
      </w:pPr>
      <w:r w:rsidRPr="00F51AED">
        <w:rPr>
          <w:rFonts w:ascii="Calibri" w:hAnsi="Calibri" w:cs="Arial"/>
        </w:rPr>
        <w:t xml:space="preserve">     </w:t>
      </w:r>
      <w:r>
        <w:rPr>
          <w:rFonts w:ascii="Calibri" w:hAnsi="Calibri" w:cs="Arial"/>
          <w:b/>
        </w:rPr>
        <w:t>Consilier  local</w:t>
      </w:r>
      <w:r>
        <w:rPr>
          <w:rFonts w:ascii="Calibri" w:hAnsi="Calibri" w:cs="Arial"/>
          <w:b/>
        </w:rPr>
        <w:tab/>
        <w:t xml:space="preserve">   Gyulai Claudia Iuliana</w:t>
      </w:r>
    </w:p>
    <w:p w:rsidR="002617C5" w:rsidRDefault="002617C5" w:rsidP="002617C5">
      <w:pPr>
        <w:jc w:val="both"/>
        <w:rPr>
          <w:rFonts w:ascii="Calibri" w:hAnsi="Calibri" w:cs="Arial"/>
          <w:b/>
        </w:rPr>
      </w:pPr>
    </w:p>
    <w:p w:rsidR="002617C5" w:rsidRPr="00F51AED" w:rsidRDefault="002617C5" w:rsidP="002617C5">
      <w:pPr>
        <w:jc w:val="both"/>
        <w:rPr>
          <w:rFonts w:ascii="Calibri" w:hAnsi="Calibri" w:cs="Arial"/>
        </w:rPr>
      </w:pPr>
      <w:r>
        <w:rPr>
          <w:rFonts w:ascii="Calibri" w:hAnsi="Calibri" w:cs="Arial"/>
          <w:b/>
        </w:rPr>
        <w:t>____________________________</w:t>
      </w:r>
      <w:r w:rsidRPr="00311F12">
        <w:rPr>
          <w:rFonts w:ascii="Calibri" w:hAnsi="Calibri" w:cs="Arial"/>
          <w:b/>
        </w:rPr>
        <w:t xml:space="preserve">                                                          </w:t>
      </w:r>
      <w:r>
        <w:rPr>
          <w:rFonts w:ascii="Calibri" w:hAnsi="Calibri" w:cs="Arial"/>
          <w:b/>
        </w:rPr>
        <w:t xml:space="preserve">                </w:t>
      </w:r>
      <w:r w:rsidRPr="00311F12">
        <w:rPr>
          <w:rFonts w:ascii="Calibri" w:hAnsi="Calibri" w:cs="Arial"/>
          <w:b/>
        </w:rPr>
        <w:t xml:space="preserve">  </w:t>
      </w:r>
    </w:p>
    <w:p w:rsidR="002617C5" w:rsidRPr="00F51AED" w:rsidRDefault="002617C5" w:rsidP="002617C5">
      <w:pPr>
        <w:ind w:left="708"/>
        <w:jc w:val="both"/>
        <w:rPr>
          <w:rFonts w:ascii="Calibri" w:hAnsi="Calibri" w:cs="Arial"/>
        </w:rPr>
      </w:pPr>
      <w:r w:rsidRPr="00F51AED">
        <w:rPr>
          <w:rFonts w:ascii="Calibri" w:hAnsi="Calibri" w:cs="Arial"/>
        </w:rPr>
        <w:t xml:space="preserve">                                                                                      </w:t>
      </w:r>
    </w:p>
    <w:p w:rsidR="002617C5" w:rsidRPr="00D02C6F" w:rsidRDefault="002617C5" w:rsidP="002617C5">
      <w:pPr>
        <w:jc w:val="both"/>
        <w:rPr>
          <w:rFonts w:ascii="Arial" w:hAnsi="Arial" w:cs="Arial"/>
        </w:rPr>
      </w:pPr>
      <w:r>
        <w:rPr>
          <w:rFonts w:ascii="Arial" w:hAnsi="Arial" w:cs="Arial"/>
        </w:rPr>
        <w:t xml:space="preserve"> </w:t>
      </w:r>
    </w:p>
    <w:p w:rsidR="002617C5" w:rsidRDefault="002617C5" w:rsidP="002617C5"/>
    <w:p w:rsidR="002617C5" w:rsidRPr="008F5B05" w:rsidRDefault="002617C5" w:rsidP="002617C5">
      <w:pPr>
        <w:rPr>
          <w:rFonts w:ascii="Arial" w:hAnsi="Arial" w:cs="Arial"/>
        </w:rPr>
      </w:pPr>
    </w:p>
    <w:p w:rsidR="002617C5" w:rsidRPr="007648F5" w:rsidRDefault="002617C5" w:rsidP="002617C5">
      <w:pPr>
        <w:rPr>
          <w:rFonts w:ascii="Arial" w:hAnsi="Arial" w:cs="Arial"/>
        </w:rPr>
      </w:pPr>
    </w:p>
    <w:p w:rsidR="002617C5" w:rsidRPr="006C4C91" w:rsidRDefault="002617C5" w:rsidP="002617C5">
      <w:pPr>
        <w:ind w:left="420"/>
        <w:jc w:val="both"/>
        <w:rPr>
          <w:sz w:val="24"/>
          <w:szCs w:val="24"/>
        </w:rPr>
      </w:pPr>
      <w:r w:rsidRPr="006C4C91">
        <w:rPr>
          <w:sz w:val="24"/>
          <w:szCs w:val="24"/>
        </w:rPr>
        <w:t>Adopt</w:t>
      </w:r>
      <w:r>
        <w:rPr>
          <w:sz w:val="24"/>
          <w:szCs w:val="24"/>
        </w:rPr>
        <w:t>ată în şedinţa din data de 25.11</w:t>
      </w:r>
      <w:r w:rsidRPr="006C4C91">
        <w:rPr>
          <w:sz w:val="24"/>
          <w:szCs w:val="24"/>
        </w:rPr>
        <w:t>.2013</w:t>
      </w:r>
    </w:p>
    <w:p w:rsidR="002617C5" w:rsidRPr="006C4C91" w:rsidRDefault="002617C5" w:rsidP="002617C5">
      <w:pPr>
        <w:ind w:left="420"/>
        <w:jc w:val="both"/>
        <w:rPr>
          <w:sz w:val="24"/>
          <w:szCs w:val="24"/>
        </w:rPr>
      </w:pPr>
      <w:r w:rsidRPr="006C4C91">
        <w:rPr>
          <w:sz w:val="24"/>
          <w:szCs w:val="24"/>
        </w:rPr>
        <w:t xml:space="preserve">Cu un număr de </w:t>
      </w:r>
      <w:r>
        <w:rPr>
          <w:sz w:val="24"/>
          <w:szCs w:val="24"/>
        </w:rPr>
        <w:t xml:space="preserve">___ </w:t>
      </w:r>
      <w:r w:rsidRPr="006C4C91">
        <w:rPr>
          <w:sz w:val="24"/>
          <w:szCs w:val="24"/>
        </w:rPr>
        <w:t xml:space="preserve">voturi din numărul total de </w:t>
      </w:r>
      <w:r>
        <w:rPr>
          <w:sz w:val="24"/>
          <w:szCs w:val="24"/>
        </w:rPr>
        <w:t>11</w:t>
      </w:r>
      <w:r w:rsidRPr="006C4C91">
        <w:rPr>
          <w:sz w:val="24"/>
          <w:szCs w:val="24"/>
        </w:rPr>
        <w:t xml:space="preserve"> consilieri în funcţie</w:t>
      </w:r>
    </w:p>
    <w:p w:rsidR="002617C5" w:rsidRDefault="002617C5" w:rsidP="002617C5">
      <w:pPr>
        <w:rPr>
          <w:rFonts w:ascii="Arial" w:hAnsi="Arial" w:cs="Arial"/>
        </w:rPr>
      </w:pPr>
    </w:p>
    <w:p w:rsidR="008F5A85" w:rsidRDefault="008F5A85"/>
    <w:sectPr w:rsidR="008F5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3286"/>
    <w:multiLevelType w:val="hybridMultilevel"/>
    <w:tmpl w:val="DD98BF46"/>
    <w:lvl w:ilvl="0" w:tplc="4C6C27D8">
      <w:numFmt w:val="bullet"/>
      <w:lvlText w:val="-"/>
      <w:lvlJc w:val="left"/>
      <w:pPr>
        <w:tabs>
          <w:tab w:val="num" w:pos="1980"/>
        </w:tabs>
        <w:ind w:left="198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617C5"/>
    <w:rsid w:val="002617C5"/>
    <w:rsid w:val="008F5A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617C5"/>
    <w:pPr>
      <w:keepNext/>
      <w:spacing w:after="0" w:line="240" w:lineRule="auto"/>
      <w:jc w:val="center"/>
      <w:outlineLvl w:val="2"/>
    </w:pPr>
    <w:rPr>
      <w:rFonts w:ascii="Times New Roman" w:eastAsia="Times New Roman" w:hAnsi="Times New Roman" w:cs="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17C5"/>
    <w:rPr>
      <w:rFonts w:ascii="Times New Roman" w:eastAsia="Times New Roman" w:hAnsi="Times New Roman" w:cs="Times New Roman"/>
      <w:b/>
      <w:sz w:val="28"/>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6706</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2013-12-02T11:22:00Z</dcterms:created>
  <dcterms:modified xsi:type="dcterms:W3CDTF">2013-12-02T11:23:00Z</dcterms:modified>
</cp:coreProperties>
</file>